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DD4" w:rsidRPr="00A90DD4" w:rsidRDefault="00A90DD4" w:rsidP="00A90DD4">
      <w:pPr>
        <w:pBdr>
          <w:bottom w:val="single" w:sz="6" w:space="1" w:color="auto"/>
        </w:pBdr>
        <w:spacing w:after="0" w:line="240" w:lineRule="auto"/>
        <w:rPr>
          <w:rFonts w:ascii="Arial" w:eastAsia="Times New Roman" w:hAnsi="Arial" w:cs="Arial"/>
          <w:vanish/>
          <w:sz w:val="16"/>
          <w:szCs w:val="16"/>
          <w:lang w:eastAsia="pl-PL"/>
        </w:rPr>
      </w:pPr>
      <w:r w:rsidRPr="00A90DD4">
        <w:rPr>
          <w:rFonts w:ascii="Arial" w:eastAsia="Times New Roman" w:hAnsi="Arial" w:cs="Arial"/>
          <w:vanish/>
          <w:sz w:val="16"/>
          <w:szCs w:val="16"/>
          <w:lang w:eastAsia="pl-PL"/>
        </w:rPr>
        <w:t>Początek formularza</w:t>
      </w:r>
    </w:p>
    <w:p w:rsidR="00A90DD4" w:rsidRPr="00A90DD4" w:rsidRDefault="00A90DD4" w:rsidP="00A90DD4">
      <w:pPr>
        <w:spacing w:after="24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Ogłoszenie nr 601954-N-2017 z dnia 2017-10-13 r. </w:t>
      </w:r>
    </w:p>
    <w:p w:rsidR="00A90DD4" w:rsidRPr="00A90DD4" w:rsidRDefault="00A90DD4" w:rsidP="00A90DD4">
      <w:pPr>
        <w:spacing w:after="0" w:line="240" w:lineRule="auto"/>
        <w:jc w:val="center"/>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Zespół Szkół Zawodowych nr 1 i II Liceum Ogólnokształcące: DOSTAWA WYPOSAŻENIA PRACOWNI PRZEDMIOTÓW ZAWODOWYCH DO ZESPOŁU SZKÓŁ ZAWODOWYCH NR 1 I II LICEUM OGÓLNOKSZTAŁCEGO WE WŁODAWIE</w:t>
      </w:r>
      <w:r w:rsidRPr="00A90DD4">
        <w:rPr>
          <w:rFonts w:ascii="Times New Roman" w:eastAsia="Times New Roman" w:hAnsi="Times New Roman" w:cs="Times New Roman"/>
          <w:sz w:val="24"/>
          <w:szCs w:val="24"/>
          <w:lang w:eastAsia="pl-PL"/>
        </w:rPr>
        <w:br/>
        <w:t xml:space="preserve">OGŁOSZENIE O ZAMÓWIENIU - Dostawy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Zamieszczanie ogłoszenia:</w:t>
      </w:r>
      <w:r w:rsidRPr="00A90DD4">
        <w:rPr>
          <w:rFonts w:ascii="Times New Roman" w:eastAsia="Times New Roman" w:hAnsi="Times New Roman" w:cs="Times New Roman"/>
          <w:sz w:val="24"/>
          <w:szCs w:val="24"/>
          <w:lang w:eastAsia="pl-PL"/>
        </w:rPr>
        <w:t xml:space="preserve"> Zamieszczanie obowiązkowe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Ogłoszenie dotyczy:</w:t>
      </w:r>
      <w:r w:rsidRPr="00A90DD4">
        <w:rPr>
          <w:rFonts w:ascii="Times New Roman" w:eastAsia="Times New Roman" w:hAnsi="Times New Roman" w:cs="Times New Roman"/>
          <w:sz w:val="24"/>
          <w:szCs w:val="24"/>
          <w:lang w:eastAsia="pl-PL"/>
        </w:rPr>
        <w:t xml:space="preserve"> Zamówienia publicznego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Tak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Nazwa projektu lub programu</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t xml:space="preserve">„Poprawa efektywności, jakości i atrakcyjności kształcenia zawodowego w powiecie włodawskim” realizowanego w ramach Regionalnego Programu Operacyjnego Województwa Lubelskiego na lata 2014 -2020, Oś priorytetowa: 12 Edukacja, kwalifikacje i kompetencje, Działanie: 12.4 Kształcenie zawodowe.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90DD4">
        <w:rPr>
          <w:rFonts w:ascii="Times New Roman" w:eastAsia="Times New Roman" w:hAnsi="Times New Roman" w:cs="Times New Roman"/>
          <w:sz w:val="24"/>
          <w:szCs w:val="24"/>
          <w:lang w:eastAsia="pl-PL"/>
        </w:rPr>
        <w:t>Pzp</w:t>
      </w:r>
      <w:proofErr w:type="spellEnd"/>
      <w:r w:rsidRPr="00A90DD4">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u w:val="single"/>
          <w:lang w:eastAsia="pl-PL"/>
        </w:rPr>
        <w:t>SEKCJA I: ZAMAWIAJĄCY</w:t>
      </w:r>
      <w:r w:rsidRPr="00A90DD4">
        <w:rPr>
          <w:rFonts w:ascii="Times New Roman" w:eastAsia="Times New Roman" w:hAnsi="Times New Roman" w:cs="Times New Roman"/>
          <w:sz w:val="24"/>
          <w:szCs w:val="24"/>
          <w:lang w:eastAsia="pl-PL"/>
        </w:rPr>
        <w:t xml:space="preserv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Postępowanie przeprowadza centralny zamawiający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Informacje na temat podmiotu któremu zamawiający powierzył/powierzyli prowadzenie postępowania:</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Postępowanie jest przeprowadzane wspólnie przez zamawiających</w:t>
      </w:r>
      <w:r w:rsidRPr="00A90DD4">
        <w:rPr>
          <w:rFonts w:ascii="Times New Roman" w:eastAsia="Times New Roman" w:hAnsi="Times New Roman" w:cs="Times New Roman"/>
          <w:sz w:val="24"/>
          <w:szCs w:val="24"/>
          <w:lang w:eastAsia="pl-PL"/>
        </w:rPr>
        <w:t xml:space="preserv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Informacje dodatkowe:</w:t>
      </w:r>
      <w:r w:rsidRPr="00A90DD4">
        <w:rPr>
          <w:rFonts w:ascii="Times New Roman" w:eastAsia="Times New Roman" w:hAnsi="Times New Roman" w:cs="Times New Roman"/>
          <w:sz w:val="24"/>
          <w:szCs w:val="24"/>
          <w:lang w:eastAsia="pl-PL"/>
        </w:rPr>
        <w:t xml:space="preserv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 1) NAZWA I ADRES: </w:t>
      </w:r>
      <w:r w:rsidRPr="00A90DD4">
        <w:rPr>
          <w:rFonts w:ascii="Times New Roman" w:eastAsia="Times New Roman" w:hAnsi="Times New Roman" w:cs="Times New Roman"/>
          <w:sz w:val="24"/>
          <w:szCs w:val="24"/>
          <w:lang w:eastAsia="pl-PL"/>
        </w:rPr>
        <w:t xml:space="preserve">Zespół Szkół Zawodowych nr 1 i II Liceum Ogólnokształcące, krajowy numer identyfikacyjny 19894700000, ul. ul. Andrzeja Frycza-Modrzewskiego  24 , 22200   Włodawa, woj. lubelskie, państwo Polska, tel. 0-82 5721488, e-mail gomel@op.pl, faks 0-82 5721488. </w:t>
      </w:r>
      <w:r w:rsidRPr="00A90DD4">
        <w:rPr>
          <w:rFonts w:ascii="Times New Roman" w:eastAsia="Times New Roman" w:hAnsi="Times New Roman" w:cs="Times New Roman"/>
          <w:sz w:val="24"/>
          <w:szCs w:val="24"/>
          <w:lang w:eastAsia="pl-PL"/>
        </w:rPr>
        <w:br/>
        <w:t xml:space="preserve">Adres strony internetowej (URL): www.2lo.wlodawa.pl ; www.2lowlodawa.bip.lubelskie.pl </w:t>
      </w:r>
      <w:r w:rsidRPr="00A90DD4">
        <w:rPr>
          <w:rFonts w:ascii="Times New Roman" w:eastAsia="Times New Roman" w:hAnsi="Times New Roman" w:cs="Times New Roman"/>
          <w:sz w:val="24"/>
          <w:szCs w:val="24"/>
          <w:lang w:eastAsia="pl-PL"/>
        </w:rPr>
        <w:br/>
        <w:t xml:space="preserve">Adres profilu nabywcy: </w:t>
      </w:r>
      <w:r w:rsidRPr="00A90DD4">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 2) RODZAJ ZAMAWIAJĄCEGO: </w:t>
      </w:r>
      <w:r w:rsidRPr="00A90DD4">
        <w:rPr>
          <w:rFonts w:ascii="Times New Roman" w:eastAsia="Times New Roman" w:hAnsi="Times New Roman" w:cs="Times New Roman"/>
          <w:sz w:val="24"/>
          <w:szCs w:val="24"/>
          <w:lang w:eastAsia="pl-PL"/>
        </w:rPr>
        <w:t xml:space="preserve">Inny (proszę określić): </w:t>
      </w:r>
      <w:r w:rsidRPr="00A90DD4">
        <w:rPr>
          <w:rFonts w:ascii="Times New Roman" w:eastAsia="Times New Roman" w:hAnsi="Times New Roman" w:cs="Times New Roman"/>
          <w:sz w:val="24"/>
          <w:szCs w:val="24"/>
          <w:lang w:eastAsia="pl-PL"/>
        </w:rPr>
        <w:br/>
        <w:t xml:space="preserve">szkoła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I.3) WSPÓLNE UDZIELANIE ZAMÓWIENIA </w:t>
      </w:r>
      <w:r w:rsidRPr="00A90DD4">
        <w:rPr>
          <w:rFonts w:ascii="Times New Roman" w:eastAsia="Times New Roman" w:hAnsi="Times New Roman" w:cs="Times New Roman"/>
          <w:b/>
          <w:bCs/>
          <w:i/>
          <w:iCs/>
          <w:sz w:val="24"/>
          <w:szCs w:val="24"/>
          <w:lang w:eastAsia="pl-PL"/>
        </w:rPr>
        <w:t>(jeżeli dotyczy)</w:t>
      </w:r>
      <w:r w:rsidRPr="00A90DD4">
        <w:rPr>
          <w:rFonts w:ascii="Times New Roman" w:eastAsia="Times New Roman" w:hAnsi="Times New Roman" w:cs="Times New Roman"/>
          <w:b/>
          <w:bCs/>
          <w:sz w:val="24"/>
          <w:szCs w:val="24"/>
          <w:lang w:eastAsia="pl-PL"/>
        </w:rPr>
        <w:t xml:space="preserv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I.4) KOMUNIKACJA: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90DD4">
        <w:rPr>
          <w:rFonts w:ascii="Times New Roman" w:eastAsia="Times New Roman" w:hAnsi="Times New Roman" w:cs="Times New Roman"/>
          <w:sz w:val="24"/>
          <w:szCs w:val="24"/>
          <w:lang w:eastAsia="pl-PL"/>
        </w:rPr>
        <w:t xml:space="preserv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Tak </w:t>
      </w:r>
      <w:r w:rsidRPr="00A90DD4">
        <w:rPr>
          <w:rFonts w:ascii="Times New Roman" w:eastAsia="Times New Roman" w:hAnsi="Times New Roman" w:cs="Times New Roman"/>
          <w:sz w:val="24"/>
          <w:szCs w:val="24"/>
          <w:lang w:eastAsia="pl-PL"/>
        </w:rPr>
        <w:br/>
        <w:t xml:space="preserve">www.2lowlodawa.bip.lubelskie.pl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Oferty lub wnioski o dopuszczenie do udziału w postępowaniu należy przesyłać:</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Elektronicznie</w:t>
      </w:r>
      <w:r w:rsidRPr="00A90DD4">
        <w:rPr>
          <w:rFonts w:ascii="Times New Roman" w:eastAsia="Times New Roman" w:hAnsi="Times New Roman" w:cs="Times New Roman"/>
          <w:sz w:val="24"/>
          <w:szCs w:val="24"/>
          <w:lang w:eastAsia="pl-PL"/>
        </w:rPr>
        <w:t xml:space="preserv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r w:rsidRPr="00A90DD4">
        <w:rPr>
          <w:rFonts w:ascii="Times New Roman" w:eastAsia="Times New Roman" w:hAnsi="Times New Roman" w:cs="Times New Roman"/>
          <w:sz w:val="24"/>
          <w:szCs w:val="24"/>
          <w:lang w:eastAsia="pl-PL"/>
        </w:rPr>
        <w:br/>
        <w:t xml:space="preserve">adres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t xml:space="preserve">Nie </w:t>
      </w:r>
      <w:r w:rsidRPr="00A90DD4">
        <w:rPr>
          <w:rFonts w:ascii="Times New Roman" w:eastAsia="Times New Roman" w:hAnsi="Times New Roman" w:cs="Times New Roman"/>
          <w:sz w:val="24"/>
          <w:szCs w:val="24"/>
          <w:lang w:eastAsia="pl-PL"/>
        </w:rPr>
        <w:br/>
        <w:t xml:space="preserve">Inny sposób: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t xml:space="preserve">Tak </w:t>
      </w:r>
      <w:r w:rsidRPr="00A90DD4">
        <w:rPr>
          <w:rFonts w:ascii="Times New Roman" w:eastAsia="Times New Roman" w:hAnsi="Times New Roman" w:cs="Times New Roman"/>
          <w:sz w:val="24"/>
          <w:szCs w:val="24"/>
          <w:lang w:eastAsia="pl-PL"/>
        </w:rPr>
        <w:br/>
        <w:t xml:space="preserve">Inny sposób: </w:t>
      </w:r>
      <w:r w:rsidRPr="00A90DD4">
        <w:rPr>
          <w:rFonts w:ascii="Times New Roman" w:eastAsia="Times New Roman" w:hAnsi="Times New Roman" w:cs="Times New Roman"/>
          <w:sz w:val="24"/>
          <w:szCs w:val="24"/>
          <w:lang w:eastAsia="pl-PL"/>
        </w:rPr>
        <w:br/>
        <w:t xml:space="preserve">Ofertę składa się pod rygorem nieważności w formie pisemnej </w:t>
      </w:r>
      <w:r w:rsidRPr="00A90DD4">
        <w:rPr>
          <w:rFonts w:ascii="Times New Roman" w:eastAsia="Times New Roman" w:hAnsi="Times New Roman" w:cs="Times New Roman"/>
          <w:sz w:val="24"/>
          <w:szCs w:val="24"/>
          <w:lang w:eastAsia="pl-PL"/>
        </w:rPr>
        <w:br/>
        <w:t xml:space="preserve">Adres: </w:t>
      </w:r>
      <w:r w:rsidRPr="00A90DD4">
        <w:rPr>
          <w:rFonts w:ascii="Times New Roman" w:eastAsia="Times New Roman" w:hAnsi="Times New Roman" w:cs="Times New Roman"/>
          <w:sz w:val="24"/>
          <w:szCs w:val="24"/>
          <w:lang w:eastAsia="pl-PL"/>
        </w:rPr>
        <w:br/>
        <w:t xml:space="preserve">Zespół Szkół Zawodowych Nr 1 i II Liceum Ogólnokształcące we Włodawie , ul. A. Frycza Modrzewskiego 24 22-200 Włodawa,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90DD4">
        <w:rPr>
          <w:rFonts w:ascii="Times New Roman" w:eastAsia="Times New Roman" w:hAnsi="Times New Roman" w:cs="Times New Roman"/>
          <w:sz w:val="24"/>
          <w:szCs w:val="24"/>
          <w:lang w:eastAsia="pl-PL"/>
        </w:rPr>
        <w:t xml:space="preserv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r w:rsidRPr="00A90DD4">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u w:val="single"/>
          <w:lang w:eastAsia="pl-PL"/>
        </w:rPr>
        <w:t xml:space="preserve">SEKCJA II: PRZEDMIOT ZAMÓWIENIA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II.1) Nazwa nadana zamówieniu przez zamawiającego: </w:t>
      </w:r>
      <w:r w:rsidRPr="00A90DD4">
        <w:rPr>
          <w:rFonts w:ascii="Times New Roman" w:eastAsia="Times New Roman" w:hAnsi="Times New Roman" w:cs="Times New Roman"/>
          <w:sz w:val="24"/>
          <w:szCs w:val="24"/>
          <w:lang w:eastAsia="pl-PL"/>
        </w:rPr>
        <w:t xml:space="preserve">DOSTAWA WYPOSAŻENIA PRACOWNI PRZEDMIOTÓW ZAWODOWYCH DO ZESPOŁU SZKÓŁ ZAWODOWYCH NR 1 I II LICEUM OGÓLNOKSZTAŁCEGO WE WŁODAWIE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Numer referencyjny: </w:t>
      </w:r>
      <w:r w:rsidRPr="00A90DD4">
        <w:rPr>
          <w:rFonts w:ascii="Times New Roman" w:eastAsia="Times New Roman" w:hAnsi="Times New Roman" w:cs="Times New Roman"/>
          <w:sz w:val="24"/>
          <w:szCs w:val="24"/>
          <w:lang w:eastAsia="pl-PL"/>
        </w:rPr>
        <w:t xml:space="preserve">S-343/10/2017/2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A90DD4" w:rsidRPr="00A90DD4" w:rsidRDefault="00A90DD4" w:rsidP="00A90DD4">
      <w:pPr>
        <w:spacing w:after="0" w:line="240" w:lineRule="auto"/>
        <w:jc w:val="both"/>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II.2) Rodzaj zamówienia: </w:t>
      </w:r>
      <w:r w:rsidRPr="00A90DD4">
        <w:rPr>
          <w:rFonts w:ascii="Times New Roman" w:eastAsia="Times New Roman" w:hAnsi="Times New Roman" w:cs="Times New Roman"/>
          <w:sz w:val="24"/>
          <w:szCs w:val="24"/>
          <w:lang w:eastAsia="pl-PL"/>
        </w:rPr>
        <w:t xml:space="preserve">Dostawy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II.3) Informacja o możliwości składania ofert częściowych</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t xml:space="preserve">Zamówienie podzielone jest na części: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Tak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Oferty lub wnioski o dopuszczenie do udziału w postępowaniu można składać w odniesieniu do:</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t xml:space="preserve">wszystkich części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II.4) Krótki opis przedmiotu zamówienia </w:t>
      </w:r>
      <w:r w:rsidRPr="00A90DD4">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90DD4">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90DD4">
        <w:rPr>
          <w:rFonts w:ascii="Times New Roman" w:eastAsia="Times New Roman" w:hAnsi="Times New Roman" w:cs="Times New Roman"/>
          <w:sz w:val="24"/>
          <w:szCs w:val="24"/>
          <w:lang w:eastAsia="pl-PL"/>
        </w:rPr>
        <w:t xml:space="preserve">Przedmiotem zamówienia jest dostawa wyposażenia pracowni przedmiotów zawodowych dla potrzeb Zespołu Szkół Zawodowych Nr 1 i II LO we Włodawie ul. A. Frycza Modrzewskiego 24, 22-200 Włodawa, Przedmiot zamówienia został podzielony na 5 części na który składa się wyposażenie warsztatu samochodowego, sprzęt kuchenny i akcesoria gastronomiczne, wyposażenie hotelowe, sprzęt komputerowy i biurowy, urządzenia sanitarne. Zamawiający dopuszcza możliwość składania ofert częściowych. Szczegółowy opis przedmiotu zamówienia stanowi Załącznik nr 1A-1E. Oferowany przedmiot zamówienia musi być fabrycznie nowy i nieużywany. Termin wykonania każdej części przedmiotu zamówienia: zgodnie ze złożoną przez Wykonawcę ofertą, jednak nie później niż 30 dni od dnia zawarcia umowy.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II.5) Główny kod CPV: </w:t>
      </w:r>
      <w:r w:rsidRPr="00A90DD4">
        <w:rPr>
          <w:rFonts w:ascii="Times New Roman" w:eastAsia="Times New Roman" w:hAnsi="Times New Roman" w:cs="Times New Roman"/>
          <w:sz w:val="24"/>
          <w:szCs w:val="24"/>
          <w:lang w:eastAsia="pl-PL"/>
        </w:rPr>
        <w:t xml:space="preserve">39162100-6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Dodatkowe kody CPV:</w:t>
      </w:r>
      <w:r w:rsidRPr="00A90DD4">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Kod CPV</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39162110-9</w:t>
            </w:r>
          </w:p>
        </w:tc>
      </w:tr>
    </w:tbl>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II.6) Całkowita wartość zamówienia </w:t>
      </w:r>
      <w:r w:rsidRPr="00A90DD4">
        <w:rPr>
          <w:rFonts w:ascii="Times New Roman" w:eastAsia="Times New Roman" w:hAnsi="Times New Roman" w:cs="Times New Roman"/>
          <w:i/>
          <w:iCs/>
          <w:sz w:val="24"/>
          <w:szCs w:val="24"/>
          <w:lang w:eastAsia="pl-PL"/>
        </w:rPr>
        <w:t>(jeżeli zamawiający podaje informacje o wartości zamówienia)</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t xml:space="preserve">Wartość bez VAT: </w:t>
      </w:r>
      <w:r w:rsidRPr="00A90DD4">
        <w:rPr>
          <w:rFonts w:ascii="Times New Roman" w:eastAsia="Times New Roman" w:hAnsi="Times New Roman" w:cs="Times New Roman"/>
          <w:sz w:val="24"/>
          <w:szCs w:val="24"/>
          <w:lang w:eastAsia="pl-PL"/>
        </w:rPr>
        <w:br/>
        <w:t xml:space="preserve">Waluta: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90DD4">
        <w:rPr>
          <w:rFonts w:ascii="Times New Roman" w:eastAsia="Times New Roman" w:hAnsi="Times New Roman" w:cs="Times New Roman"/>
          <w:sz w:val="24"/>
          <w:szCs w:val="24"/>
          <w:lang w:eastAsia="pl-PL"/>
        </w:rPr>
        <w:t xml:space="preserv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90DD4">
        <w:rPr>
          <w:rFonts w:ascii="Times New Roman" w:eastAsia="Times New Roman" w:hAnsi="Times New Roman" w:cs="Times New Roman"/>
          <w:b/>
          <w:bCs/>
          <w:sz w:val="24"/>
          <w:szCs w:val="24"/>
          <w:lang w:eastAsia="pl-PL"/>
        </w:rPr>
        <w:t>Pzp</w:t>
      </w:r>
      <w:proofErr w:type="spellEnd"/>
      <w:r w:rsidRPr="00A90DD4">
        <w:rPr>
          <w:rFonts w:ascii="Times New Roman" w:eastAsia="Times New Roman" w:hAnsi="Times New Roman" w:cs="Times New Roman"/>
          <w:b/>
          <w:bCs/>
          <w:sz w:val="24"/>
          <w:szCs w:val="24"/>
          <w:lang w:eastAsia="pl-PL"/>
        </w:rPr>
        <w:t xml:space="preserve">: </w:t>
      </w:r>
      <w:r w:rsidRPr="00A90DD4">
        <w:rPr>
          <w:rFonts w:ascii="Times New Roman" w:eastAsia="Times New Roman" w:hAnsi="Times New Roman" w:cs="Times New Roman"/>
          <w:sz w:val="24"/>
          <w:szCs w:val="24"/>
          <w:lang w:eastAsia="pl-PL"/>
        </w:rPr>
        <w:t xml:space="preserve">Nie </w:t>
      </w:r>
      <w:r w:rsidRPr="00A90DD4">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90DD4">
        <w:rPr>
          <w:rFonts w:ascii="Times New Roman" w:eastAsia="Times New Roman" w:hAnsi="Times New Roman" w:cs="Times New Roman"/>
          <w:sz w:val="24"/>
          <w:szCs w:val="24"/>
          <w:lang w:eastAsia="pl-PL"/>
        </w:rPr>
        <w:t>Pzp</w:t>
      </w:r>
      <w:proofErr w:type="spellEnd"/>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t>miesiącach:   </w:t>
      </w:r>
      <w:r w:rsidRPr="00A90DD4">
        <w:rPr>
          <w:rFonts w:ascii="Times New Roman" w:eastAsia="Times New Roman" w:hAnsi="Times New Roman" w:cs="Times New Roman"/>
          <w:i/>
          <w:iCs/>
          <w:sz w:val="24"/>
          <w:szCs w:val="24"/>
          <w:lang w:eastAsia="pl-PL"/>
        </w:rPr>
        <w:t xml:space="preserve"> lub </w:t>
      </w:r>
      <w:r w:rsidRPr="00A90DD4">
        <w:rPr>
          <w:rFonts w:ascii="Times New Roman" w:eastAsia="Times New Roman" w:hAnsi="Times New Roman" w:cs="Times New Roman"/>
          <w:b/>
          <w:bCs/>
          <w:sz w:val="24"/>
          <w:szCs w:val="24"/>
          <w:lang w:eastAsia="pl-PL"/>
        </w:rPr>
        <w:t>dniach:</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i/>
          <w:iCs/>
          <w:sz w:val="24"/>
          <w:szCs w:val="24"/>
          <w:lang w:eastAsia="pl-PL"/>
        </w:rPr>
        <w:t>lub</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data rozpoczęcia: </w:t>
      </w:r>
      <w:r w:rsidRPr="00A90DD4">
        <w:rPr>
          <w:rFonts w:ascii="Times New Roman" w:eastAsia="Times New Roman" w:hAnsi="Times New Roman" w:cs="Times New Roman"/>
          <w:sz w:val="24"/>
          <w:szCs w:val="24"/>
          <w:lang w:eastAsia="pl-PL"/>
        </w:rPr>
        <w:t> </w:t>
      </w:r>
      <w:r w:rsidRPr="00A90DD4">
        <w:rPr>
          <w:rFonts w:ascii="Times New Roman" w:eastAsia="Times New Roman" w:hAnsi="Times New Roman" w:cs="Times New Roman"/>
          <w:i/>
          <w:iCs/>
          <w:sz w:val="24"/>
          <w:szCs w:val="24"/>
          <w:lang w:eastAsia="pl-PL"/>
        </w:rPr>
        <w:t xml:space="preserve"> lub </w:t>
      </w:r>
      <w:r w:rsidRPr="00A90DD4">
        <w:rPr>
          <w:rFonts w:ascii="Times New Roman" w:eastAsia="Times New Roman" w:hAnsi="Times New Roman" w:cs="Times New Roman"/>
          <w:b/>
          <w:bCs/>
          <w:sz w:val="24"/>
          <w:szCs w:val="24"/>
          <w:lang w:eastAsia="pl-PL"/>
        </w:rPr>
        <w:t xml:space="preserve">zakończenia: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II.9) Informacje dodatkowe: </w:t>
      </w:r>
      <w:r w:rsidRPr="00A90DD4">
        <w:rPr>
          <w:rFonts w:ascii="Times New Roman" w:eastAsia="Times New Roman" w:hAnsi="Times New Roman" w:cs="Times New Roman"/>
          <w:sz w:val="24"/>
          <w:szCs w:val="24"/>
          <w:lang w:eastAsia="pl-PL"/>
        </w:rPr>
        <w:t xml:space="preserve">Termin wykonania każdej części przedmiotu zamówienia: zgodnie ze złożoną przez Wykonawcę ofertą, jednak nie później niż 30 dni od dnia zawarcia umowy.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III.1) WARUNKI UDZIAŁU W POSTĘPOWANIU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t xml:space="preserve">Określenie warunków: </w:t>
      </w:r>
      <w:r w:rsidRPr="00A90DD4">
        <w:rPr>
          <w:rFonts w:ascii="Times New Roman" w:eastAsia="Times New Roman" w:hAnsi="Times New Roman" w:cs="Times New Roman"/>
          <w:sz w:val="24"/>
          <w:szCs w:val="24"/>
          <w:lang w:eastAsia="pl-PL"/>
        </w:rPr>
        <w:br/>
        <w:t xml:space="preserve">Informacje dodatkowe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III.1.2) Sytuacja finansowa lub ekonomiczna </w:t>
      </w:r>
      <w:r w:rsidRPr="00A90DD4">
        <w:rPr>
          <w:rFonts w:ascii="Times New Roman" w:eastAsia="Times New Roman" w:hAnsi="Times New Roman" w:cs="Times New Roman"/>
          <w:sz w:val="24"/>
          <w:szCs w:val="24"/>
          <w:lang w:eastAsia="pl-PL"/>
        </w:rPr>
        <w:br/>
        <w:t xml:space="preserve">Określenie warunków: </w:t>
      </w:r>
      <w:r w:rsidRPr="00A90DD4">
        <w:rPr>
          <w:rFonts w:ascii="Times New Roman" w:eastAsia="Times New Roman" w:hAnsi="Times New Roman" w:cs="Times New Roman"/>
          <w:sz w:val="24"/>
          <w:szCs w:val="24"/>
          <w:lang w:eastAsia="pl-PL"/>
        </w:rPr>
        <w:br/>
        <w:t xml:space="preserve">Informacje dodatkowe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III.1.3) Zdolność techniczna lub zawodowa </w:t>
      </w:r>
      <w:r w:rsidRPr="00A90DD4">
        <w:rPr>
          <w:rFonts w:ascii="Times New Roman" w:eastAsia="Times New Roman" w:hAnsi="Times New Roman" w:cs="Times New Roman"/>
          <w:sz w:val="24"/>
          <w:szCs w:val="24"/>
          <w:lang w:eastAsia="pl-PL"/>
        </w:rPr>
        <w:br/>
        <w:t xml:space="preserve">Określenie warunków: </w:t>
      </w:r>
      <w:r w:rsidRPr="00A90DD4">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A90DD4">
        <w:rPr>
          <w:rFonts w:ascii="Times New Roman" w:eastAsia="Times New Roman" w:hAnsi="Times New Roman" w:cs="Times New Roman"/>
          <w:sz w:val="24"/>
          <w:szCs w:val="24"/>
          <w:lang w:eastAsia="pl-PL"/>
        </w:rPr>
        <w:br/>
        <w:t xml:space="preserve">Informacje dodatkowe: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III.2) PODSTAWY WYKLUCZENIA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90DD4">
        <w:rPr>
          <w:rFonts w:ascii="Times New Roman" w:eastAsia="Times New Roman" w:hAnsi="Times New Roman" w:cs="Times New Roman"/>
          <w:b/>
          <w:bCs/>
          <w:sz w:val="24"/>
          <w:szCs w:val="24"/>
          <w:lang w:eastAsia="pl-PL"/>
        </w:rPr>
        <w:t>Pzp</w:t>
      </w:r>
      <w:proofErr w:type="spellEnd"/>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90DD4">
        <w:rPr>
          <w:rFonts w:ascii="Times New Roman" w:eastAsia="Times New Roman" w:hAnsi="Times New Roman" w:cs="Times New Roman"/>
          <w:b/>
          <w:bCs/>
          <w:sz w:val="24"/>
          <w:szCs w:val="24"/>
          <w:lang w:eastAsia="pl-PL"/>
        </w:rPr>
        <w:t>Pzp</w:t>
      </w:r>
      <w:proofErr w:type="spellEnd"/>
      <w:r w:rsidRPr="00A90DD4">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90DD4">
        <w:rPr>
          <w:rFonts w:ascii="Times New Roman" w:eastAsia="Times New Roman" w:hAnsi="Times New Roman" w:cs="Times New Roman"/>
          <w:sz w:val="24"/>
          <w:szCs w:val="24"/>
          <w:lang w:eastAsia="pl-PL"/>
        </w:rPr>
        <w:t>Pzp</w:t>
      </w:r>
      <w:proofErr w:type="spellEnd"/>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A90DD4">
        <w:rPr>
          <w:rFonts w:ascii="Times New Roman" w:eastAsia="Times New Roman" w:hAnsi="Times New Roman" w:cs="Times New Roman"/>
          <w:sz w:val="24"/>
          <w:szCs w:val="24"/>
          <w:lang w:eastAsia="pl-PL"/>
        </w:rPr>
        <w:br/>
        <w:t xml:space="preserve">Tak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Oświadczenie o spełnianiu kryteriów selekcji </w:t>
      </w:r>
      <w:r w:rsidRPr="00A90DD4">
        <w:rPr>
          <w:rFonts w:ascii="Times New Roman" w:eastAsia="Times New Roman" w:hAnsi="Times New Roman" w:cs="Times New Roman"/>
          <w:sz w:val="24"/>
          <w:szCs w:val="24"/>
          <w:lang w:eastAsia="pl-PL"/>
        </w:rPr>
        <w:br/>
        <w:t xml:space="preserve">Nie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III.5.1) W ZAKRESIE SPEŁNIANIA WARUNKÓW UDZIAŁU W POSTĘPOWANIU:</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III.5.2) W ZAKRESIE KRYTERIÓW SELEKCJI:</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III.7) INNE DOKUMENTY NIE WYMIENIONE W pkt III.3) - III.6)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W celu wstępnego potwierdzenia spełniania warunków postępowania należy złożyć:- Oświadczenie dotyczące spełniania warunków udziału w postępowania stanowiące Załącznik Nr 3 do SIWZ. W celu wykazania braku podstaw do wykluczenia z postępowania należy złożyć: oświadczenie dotyczące przesłanek wykluczenia z postępowania stanowiące Załącznik Nr 4 do SIWZ. W terminie trzech dni od dnia zamieszczenia na stronie internetowej zamawiającego informacji, o której mowa w art. 86 ust. 5 ustawy </w:t>
      </w:r>
      <w:proofErr w:type="spellStart"/>
      <w:r w:rsidRPr="00A90DD4">
        <w:rPr>
          <w:rFonts w:ascii="Times New Roman" w:eastAsia="Times New Roman" w:hAnsi="Times New Roman" w:cs="Times New Roman"/>
          <w:sz w:val="24"/>
          <w:szCs w:val="24"/>
          <w:lang w:eastAsia="pl-PL"/>
        </w:rPr>
        <w:t>Pzp</w:t>
      </w:r>
      <w:proofErr w:type="spellEnd"/>
      <w:r w:rsidRPr="00A90DD4">
        <w:rPr>
          <w:rFonts w:ascii="Times New Roman" w:eastAsia="Times New Roman" w:hAnsi="Times New Roman" w:cs="Times New Roman"/>
          <w:sz w:val="24"/>
          <w:szCs w:val="24"/>
          <w:lang w:eastAsia="pl-PL"/>
        </w:rPr>
        <w:t xml:space="preserve">, Wykonawca przekazuje zamawiającemu oświadczenie o przynależności lub braku przynależności do tej samej grupy kapitałowej – stanowiące załącznik Nr 5 do SIWZ. Wraz ze złożeniem oświadczenia, Wykonawca może przedstawić dowody, że powiązania z innym Wykonawcą nie prowadzą do zakłócenia konkurencji w postępowaniu o udzielenie zamówienia.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u w:val="single"/>
          <w:lang w:eastAsia="pl-PL"/>
        </w:rPr>
        <w:t xml:space="preserve">SEKCJA IV: PROCEDURA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IV.1) OPIS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IV.1.1) Tryb udzielenia zamówienia: </w:t>
      </w:r>
      <w:r w:rsidRPr="00A90DD4">
        <w:rPr>
          <w:rFonts w:ascii="Times New Roman" w:eastAsia="Times New Roman" w:hAnsi="Times New Roman" w:cs="Times New Roman"/>
          <w:sz w:val="24"/>
          <w:szCs w:val="24"/>
          <w:lang w:eastAsia="pl-PL"/>
        </w:rPr>
        <w:t xml:space="preserve">Przetarg nieograniczony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IV.1.2) Zamawiający żąda wniesienia wadium:</w:t>
      </w:r>
      <w:r w:rsidRPr="00A90DD4">
        <w:rPr>
          <w:rFonts w:ascii="Times New Roman" w:eastAsia="Times New Roman" w:hAnsi="Times New Roman" w:cs="Times New Roman"/>
          <w:sz w:val="24"/>
          <w:szCs w:val="24"/>
          <w:lang w:eastAsia="pl-PL"/>
        </w:rPr>
        <w:t xml:space="preserv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r w:rsidRPr="00A90DD4">
        <w:rPr>
          <w:rFonts w:ascii="Times New Roman" w:eastAsia="Times New Roman" w:hAnsi="Times New Roman" w:cs="Times New Roman"/>
          <w:sz w:val="24"/>
          <w:szCs w:val="24"/>
          <w:lang w:eastAsia="pl-PL"/>
        </w:rPr>
        <w:br/>
        <w:t xml:space="preserve">Informacja na temat wadium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IV.1.3) Przewiduje się udzielenie zaliczek na poczet wykonania zamówienia:</w:t>
      </w:r>
      <w:r w:rsidRPr="00A90DD4">
        <w:rPr>
          <w:rFonts w:ascii="Times New Roman" w:eastAsia="Times New Roman" w:hAnsi="Times New Roman" w:cs="Times New Roman"/>
          <w:sz w:val="24"/>
          <w:szCs w:val="24"/>
          <w:lang w:eastAsia="pl-PL"/>
        </w:rPr>
        <w:t xml:space="preserv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r w:rsidRPr="00A90DD4">
        <w:rPr>
          <w:rFonts w:ascii="Times New Roman" w:eastAsia="Times New Roman" w:hAnsi="Times New Roman" w:cs="Times New Roman"/>
          <w:sz w:val="24"/>
          <w:szCs w:val="24"/>
          <w:lang w:eastAsia="pl-PL"/>
        </w:rPr>
        <w:br/>
        <w:t xml:space="preserve">Należy podać informacje na temat udzielania zaliczek: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Nie </w:t>
      </w:r>
      <w:r w:rsidRPr="00A90DD4">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90DD4">
        <w:rPr>
          <w:rFonts w:ascii="Times New Roman" w:eastAsia="Times New Roman" w:hAnsi="Times New Roman" w:cs="Times New Roman"/>
          <w:sz w:val="24"/>
          <w:szCs w:val="24"/>
          <w:lang w:eastAsia="pl-PL"/>
        </w:rPr>
        <w:br/>
        <w:t xml:space="preserve">Nie </w:t>
      </w:r>
      <w:r w:rsidRPr="00A90DD4">
        <w:rPr>
          <w:rFonts w:ascii="Times New Roman" w:eastAsia="Times New Roman" w:hAnsi="Times New Roman" w:cs="Times New Roman"/>
          <w:sz w:val="24"/>
          <w:szCs w:val="24"/>
          <w:lang w:eastAsia="pl-PL"/>
        </w:rPr>
        <w:br/>
        <w:t xml:space="preserve">Informacje dodatkowe: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IV.1.5.) Wymaga się złożenia oferty wariantowej: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t xml:space="preserve">Dopuszcza się złożenie oferty wariantowej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Liczba wykonawców   </w:t>
      </w:r>
      <w:r w:rsidRPr="00A90DD4">
        <w:rPr>
          <w:rFonts w:ascii="Times New Roman" w:eastAsia="Times New Roman" w:hAnsi="Times New Roman" w:cs="Times New Roman"/>
          <w:sz w:val="24"/>
          <w:szCs w:val="24"/>
          <w:lang w:eastAsia="pl-PL"/>
        </w:rPr>
        <w:br/>
        <w:t xml:space="preserve">Przewidywana minimalna liczba wykonawców </w:t>
      </w:r>
      <w:r w:rsidRPr="00A90DD4">
        <w:rPr>
          <w:rFonts w:ascii="Times New Roman" w:eastAsia="Times New Roman" w:hAnsi="Times New Roman" w:cs="Times New Roman"/>
          <w:sz w:val="24"/>
          <w:szCs w:val="24"/>
          <w:lang w:eastAsia="pl-PL"/>
        </w:rPr>
        <w:br/>
        <w:t xml:space="preserve">Maksymalna liczba wykonawców   </w:t>
      </w:r>
      <w:r w:rsidRPr="00A90DD4">
        <w:rPr>
          <w:rFonts w:ascii="Times New Roman" w:eastAsia="Times New Roman" w:hAnsi="Times New Roman" w:cs="Times New Roman"/>
          <w:sz w:val="24"/>
          <w:szCs w:val="24"/>
          <w:lang w:eastAsia="pl-PL"/>
        </w:rPr>
        <w:br/>
        <w:t xml:space="preserve">Kryteria selekcji wykonawców: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IV.1.7) Informacje na temat umowy ramowej lub dynamicznego systemu zakupów: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Umowa ramowa będzie zawarta: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Czy przewiduje się ograniczenie liczby uczestników umowy ramowej: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Przewidziana maksymalna liczba uczestników umowy ramowej: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Informacje dodatkowe: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Zamówienie obejmuje ustanowienie dynamicznego systemu zakupów: </w:t>
      </w:r>
      <w:r w:rsidRPr="00A90DD4">
        <w:rPr>
          <w:rFonts w:ascii="Times New Roman" w:eastAsia="Times New Roman" w:hAnsi="Times New Roman" w:cs="Times New Roman"/>
          <w:sz w:val="24"/>
          <w:szCs w:val="24"/>
          <w:lang w:eastAsia="pl-PL"/>
        </w:rPr>
        <w:br/>
        <w:t xml:space="preserve">Nie </w:t>
      </w:r>
      <w:r w:rsidRPr="00A90DD4">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Informacje dodatkowe: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IV.1.8) Aukcja elektroniczna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Przewidziane jest przeprowadzenie aukcji elektronicznej </w:t>
      </w:r>
      <w:r w:rsidRPr="00A90DD4">
        <w:rPr>
          <w:rFonts w:ascii="Times New Roman" w:eastAsia="Times New Roman" w:hAnsi="Times New Roman" w:cs="Times New Roman"/>
          <w:i/>
          <w:iCs/>
          <w:sz w:val="24"/>
          <w:szCs w:val="24"/>
          <w:lang w:eastAsia="pl-PL"/>
        </w:rPr>
        <w:t xml:space="preserve">(przetarg nieograniczony, przetarg ograniczony, negocjacje z ogłoszeniem) </w:t>
      </w:r>
      <w:r w:rsidRPr="00A90DD4">
        <w:rPr>
          <w:rFonts w:ascii="Times New Roman" w:eastAsia="Times New Roman" w:hAnsi="Times New Roman" w:cs="Times New Roman"/>
          <w:sz w:val="24"/>
          <w:szCs w:val="24"/>
          <w:lang w:eastAsia="pl-PL"/>
        </w:rPr>
        <w:t xml:space="preserve">Nie </w:t>
      </w:r>
      <w:r w:rsidRPr="00A90DD4">
        <w:rPr>
          <w:rFonts w:ascii="Times New Roman" w:eastAsia="Times New Roman" w:hAnsi="Times New Roman" w:cs="Times New Roman"/>
          <w:sz w:val="24"/>
          <w:szCs w:val="24"/>
          <w:lang w:eastAsia="pl-PL"/>
        </w:rPr>
        <w:br/>
        <w:t xml:space="preserve">Należy podać adres strony internetowej, na której aukcja będzie prowadzona: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A90DD4">
        <w:rPr>
          <w:rFonts w:ascii="Times New Roman" w:eastAsia="Times New Roman" w:hAnsi="Times New Roman" w:cs="Times New Roman"/>
          <w:sz w:val="24"/>
          <w:szCs w:val="24"/>
          <w:lang w:eastAsia="pl-PL"/>
        </w:rPr>
        <w:br/>
        <w:t xml:space="preserve">Informacje dotyczące przebiegu aukcji elektronicznej: </w:t>
      </w:r>
      <w:r w:rsidRPr="00A90DD4">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A90DD4">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A90DD4">
        <w:rPr>
          <w:rFonts w:ascii="Times New Roman" w:eastAsia="Times New Roman" w:hAnsi="Times New Roman" w:cs="Times New Roman"/>
          <w:sz w:val="24"/>
          <w:szCs w:val="24"/>
          <w:lang w:eastAsia="pl-PL"/>
        </w:rPr>
        <w:br/>
        <w:t xml:space="preserve">Wymagania dotyczące rejestracji i identyfikacji wykonawców w aukcji elektronicznej: </w:t>
      </w:r>
      <w:r w:rsidRPr="00A90DD4">
        <w:rPr>
          <w:rFonts w:ascii="Times New Roman" w:eastAsia="Times New Roman" w:hAnsi="Times New Roman" w:cs="Times New Roman"/>
          <w:sz w:val="24"/>
          <w:szCs w:val="24"/>
          <w:lang w:eastAsia="pl-PL"/>
        </w:rPr>
        <w:br/>
        <w:t xml:space="preserve">Informacje o liczbie etapów aukcji elektronicznej i czasie ich trwania: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t xml:space="preserve">Czas trwania: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A90DD4">
        <w:rPr>
          <w:rFonts w:ascii="Times New Roman" w:eastAsia="Times New Roman" w:hAnsi="Times New Roman" w:cs="Times New Roman"/>
          <w:sz w:val="24"/>
          <w:szCs w:val="24"/>
          <w:lang w:eastAsia="pl-PL"/>
        </w:rPr>
        <w:br/>
        <w:t xml:space="preserve">Warunki zamknięcia aukcji elektronicznej: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IV.2) KRYTERIA OCENY OFERT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IV.2.1) Kryteria oceny ofert: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IV.2.2) Kryteria</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90DD4">
        <w:rPr>
          <w:rFonts w:ascii="Times New Roman" w:eastAsia="Times New Roman" w:hAnsi="Times New Roman" w:cs="Times New Roman"/>
          <w:b/>
          <w:bCs/>
          <w:sz w:val="24"/>
          <w:szCs w:val="24"/>
          <w:lang w:eastAsia="pl-PL"/>
        </w:rPr>
        <w:t>Pzp</w:t>
      </w:r>
      <w:proofErr w:type="spellEnd"/>
      <w:r w:rsidRPr="00A90DD4">
        <w:rPr>
          <w:rFonts w:ascii="Times New Roman" w:eastAsia="Times New Roman" w:hAnsi="Times New Roman" w:cs="Times New Roman"/>
          <w:b/>
          <w:bCs/>
          <w:sz w:val="24"/>
          <w:szCs w:val="24"/>
          <w:lang w:eastAsia="pl-PL"/>
        </w:rPr>
        <w:t xml:space="preserve"> </w:t>
      </w:r>
      <w:r w:rsidRPr="00A90DD4">
        <w:rPr>
          <w:rFonts w:ascii="Times New Roman" w:eastAsia="Times New Roman" w:hAnsi="Times New Roman" w:cs="Times New Roman"/>
          <w:sz w:val="24"/>
          <w:szCs w:val="24"/>
          <w:lang w:eastAsia="pl-PL"/>
        </w:rPr>
        <w:t xml:space="preserve">(przetarg nieograniczony) </w:t>
      </w:r>
      <w:r w:rsidRPr="00A90DD4">
        <w:rPr>
          <w:rFonts w:ascii="Times New Roman" w:eastAsia="Times New Roman" w:hAnsi="Times New Roman" w:cs="Times New Roman"/>
          <w:sz w:val="24"/>
          <w:szCs w:val="24"/>
          <w:lang w:eastAsia="pl-PL"/>
        </w:rPr>
        <w:br/>
        <w:t xml:space="preserve">Tak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IV.3) Negocjacje z ogłoszeniem, dialog konkurencyjny, partnerstwo innowacyjne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IV.3.1) Informacje na temat negocjacji z ogłoszeniem</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t xml:space="preserve">Minimalne wymagania, które muszą spełniać wszystkie oferty: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A90DD4">
        <w:rPr>
          <w:rFonts w:ascii="Times New Roman" w:eastAsia="Times New Roman" w:hAnsi="Times New Roman" w:cs="Times New Roman"/>
          <w:sz w:val="24"/>
          <w:szCs w:val="24"/>
          <w:lang w:eastAsia="pl-PL"/>
        </w:rPr>
        <w:br/>
        <w:t xml:space="preserve">Przewidziany jest podział negocjacji na etapy w celu ograniczenia liczby ofert: </w:t>
      </w:r>
      <w:r w:rsidRPr="00A90DD4">
        <w:rPr>
          <w:rFonts w:ascii="Times New Roman" w:eastAsia="Times New Roman" w:hAnsi="Times New Roman" w:cs="Times New Roman"/>
          <w:sz w:val="24"/>
          <w:szCs w:val="24"/>
          <w:lang w:eastAsia="pl-PL"/>
        </w:rPr>
        <w:br/>
        <w:t xml:space="preserve">Należy podać informacje na temat etapów negocjacji (w tym liczbę etapów):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Informacje dodatkowe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IV.3.2) Informacje na temat dialogu konkurencyjnego</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Wstępny harmonogram postępowania: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Podział dialogu na etapy w celu ograniczenia liczby rozwiązań: </w:t>
      </w:r>
      <w:r w:rsidRPr="00A90DD4">
        <w:rPr>
          <w:rFonts w:ascii="Times New Roman" w:eastAsia="Times New Roman" w:hAnsi="Times New Roman" w:cs="Times New Roman"/>
          <w:sz w:val="24"/>
          <w:szCs w:val="24"/>
          <w:lang w:eastAsia="pl-PL"/>
        </w:rPr>
        <w:br/>
        <w:t xml:space="preserve">Należy podać informacje na temat etapów dialogu: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Informacje dodatkowe: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IV.3.3) Informacje na temat partnerstwa innowacyjnego</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Informacje dodatkowe: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IV.4) Licytacja elektroniczna </w:t>
      </w:r>
      <w:r w:rsidRPr="00A90DD4">
        <w:rPr>
          <w:rFonts w:ascii="Times New Roman" w:eastAsia="Times New Roman" w:hAnsi="Times New Roman" w:cs="Times New Roman"/>
          <w:sz w:val="24"/>
          <w:szCs w:val="24"/>
          <w:lang w:eastAsia="pl-PL"/>
        </w:rPr>
        <w:br/>
        <w:t xml:space="preserve">Adres strony internetowej, na której będzie prowadzona licytacja elektroniczna: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Informacje o liczbie etapów licytacji elektronicznej i czasie ich trwania: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Czas trwania: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Termin składania wniosków o dopuszczenie do udziału w licytacji elektronicznej: </w:t>
      </w:r>
      <w:r w:rsidRPr="00A90DD4">
        <w:rPr>
          <w:rFonts w:ascii="Times New Roman" w:eastAsia="Times New Roman" w:hAnsi="Times New Roman" w:cs="Times New Roman"/>
          <w:sz w:val="24"/>
          <w:szCs w:val="24"/>
          <w:lang w:eastAsia="pl-PL"/>
        </w:rPr>
        <w:br/>
        <w:t xml:space="preserve">Data: godzina: </w:t>
      </w:r>
      <w:r w:rsidRPr="00A90DD4">
        <w:rPr>
          <w:rFonts w:ascii="Times New Roman" w:eastAsia="Times New Roman" w:hAnsi="Times New Roman" w:cs="Times New Roman"/>
          <w:sz w:val="24"/>
          <w:szCs w:val="24"/>
          <w:lang w:eastAsia="pl-PL"/>
        </w:rPr>
        <w:br/>
        <w:t xml:space="preserve">Termin otwarcia licytacji elektronicznej: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 xml:space="preserve">Termin i warunki zamknięcia licytacji elektronicznej: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t xml:space="preserve">Wymagania dotyczące zabezpieczenia należytego wykonania umowy: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t xml:space="preserve">Informacje dodatkowe: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IV.5) ZMIANA UMOWY</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90DD4">
        <w:rPr>
          <w:rFonts w:ascii="Times New Roman" w:eastAsia="Times New Roman" w:hAnsi="Times New Roman" w:cs="Times New Roman"/>
          <w:sz w:val="24"/>
          <w:szCs w:val="24"/>
          <w:lang w:eastAsia="pl-PL"/>
        </w:rPr>
        <w:t xml:space="preserve"> Tak </w:t>
      </w:r>
      <w:r w:rsidRPr="00A90DD4">
        <w:rPr>
          <w:rFonts w:ascii="Times New Roman" w:eastAsia="Times New Roman" w:hAnsi="Times New Roman" w:cs="Times New Roman"/>
          <w:sz w:val="24"/>
          <w:szCs w:val="24"/>
          <w:lang w:eastAsia="pl-PL"/>
        </w:rPr>
        <w:br/>
        <w:t xml:space="preserve">Należy wskazać zakres, charakter zmian oraz warunki wprowadzenia zmian: </w:t>
      </w:r>
      <w:r w:rsidRPr="00A90DD4">
        <w:rPr>
          <w:rFonts w:ascii="Times New Roman" w:eastAsia="Times New Roman" w:hAnsi="Times New Roman" w:cs="Times New Roman"/>
          <w:sz w:val="24"/>
          <w:szCs w:val="24"/>
          <w:lang w:eastAsia="pl-PL"/>
        </w:rPr>
        <w:br/>
        <w:t xml:space="preserve">Wszelkie zmiany niniejszej umowy wymagają formy pisemnej, pod rygorem ich nieważności. Strony dopuszczają możliwość zmiany umowy jeżeli nie jest możliwe zrealizowanie przedmiotu umowy w związku z zaistnieniem następujących okoliczności: zdarzenia losowe wywołane przez czynniki zewnętrzne, których nie można było przewidzieć, zagrażające życiu lub zdrowiu ludzi, brakiem dostępności przedmiotu zamówienia na rynku związany z trwającym procesem produkcyjnym,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IV.6) INFORMACJE ADMINISTRACYJNE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IV.6.1) Sposób udostępniania informacji o charakterze poufnym </w:t>
      </w:r>
      <w:r w:rsidRPr="00A90DD4">
        <w:rPr>
          <w:rFonts w:ascii="Times New Roman" w:eastAsia="Times New Roman" w:hAnsi="Times New Roman" w:cs="Times New Roman"/>
          <w:i/>
          <w:iCs/>
          <w:sz w:val="24"/>
          <w:szCs w:val="24"/>
          <w:lang w:eastAsia="pl-PL"/>
        </w:rPr>
        <w:t xml:space="preserve">(jeżeli dotyczy):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Środki służące ochronie informacji o charakterze poufnym</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A90DD4">
        <w:rPr>
          <w:rFonts w:ascii="Times New Roman" w:eastAsia="Times New Roman" w:hAnsi="Times New Roman" w:cs="Times New Roman"/>
          <w:sz w:val="24"/>
          <w:szCs w:val="24"/>
          <w:lang w:eastAsia="pl-PL"/>
        </w:rPr>
        <w:br/>
        <w:t xml:space="preserve">Data: 2017-10-24, godzina: 09:00, </w:t>
      </w:r>
      <w:r w:rsidRPr="00A90DD4">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Wskazać powody: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90DD4">
        <w:rPr>
          <w:rFonts w:ascii="Times New Roman" w:eastAsia="Times New Roman" w:hAnsi="Times New Roman" w:cs="Times New Roman"/>
          <w:sz w:val="24"/>
          <w:szCs w:val="24"/>
          <w:lang w:eastAsia="pl-PL"/>
        </w:rPr>
        <w:br/>
        <w:t xml:space="preserve">&gt; język polski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IV.6.3) Termin związania ofertą: </w:t>
      </w:r>
      <w:r w:rsidRPr="00A90DD4">
        <w:rPr>
          <w:rFonts w:ascii="Times New Roman" w:eastAsia="Times New Roman" w:hAnsi="Times New Roman" w:cs="Times New Roman"/>
          <w:sz w:val="24"/>
          <w:szCs w:val="24"/>
          <w:lang w:eastAsia="pl-PL"/>
        </w:rPr>
        <w:t xml:space="preserve">do: okres w dniach: 30 (od ostatecznego terminu składania ofert)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IV.6.6) Informacje dodatkowe:</w:t>
      </w:r>
      <w:r w:rsidRPr="00A90DD4">
        <w:rPr>
          <w:rFonts w:ascii="Times New Roman" w:eastAsia="Times New Roman" w:hAnsi="Times New Roman" w:cs="Times New Roman"/>
          <w:sz w:val="24"/>
          <w:szCs w:val="24"/>
          <w:lang w:eastAsia="pl-PL"/>
        </w:rPr>
        <w:t xml:space="preserve"> </w:t>
      </w:r>
      <w:r w:rsidRPr="00A90DD4">
        <w:rPr>
          <w:rFonts w:ascii="Times New Roman" w:eastAsia="Times New Roman" w:hAnsi="Times New Roman" w:cs="Times New Roman"/>
          <w:sz w:val="24"/>
          <w:szCs w:val="24"/>
          <w:lang w:eastAsia="pl-PL"/>
        </w:rPr>
        <w:br/>
      </w:r>
    </w:p>
    <w:p w:rsidR="00A90DD4" w:rsidRPr="00A90DD4" w:rsidRDefault="00A90DD4" w:rsidP="00A90DD4">
      <w:pPr>
        <w:spacing w:after="0" w:line="240" w:lineRule="auto"/>
        <w:jc w:val="center"/>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u w:val="single"/>
          <w:lang w:eastAsia="pl-PL"/>
        </w:rPr>
        <w:t xml:space="preserve">ZAŁĄCZNIK I - INFORMACJE DOTYCZĄCE OFERT CZĘŚCIOWYCH </w:t>
      </w:r>
    </w:p>
    <w:p w:rsidR="00A90DD4" w:rsidRPr="00A90DD4" w:rsidRDefault="00A90DD4" w:rsidP="00A90DD4">
      <w:pPr>
        <w:spacing w:after="0" w:line="240" w:lineRule="auto"/>
        <w:rPr>
          <w:rFonts w:ascii="Times New Roman" w:eastAsia="Times New Roman" w:hAnsi="Times New Roman" w:cs="Times New Roman"/>
          <w:sz w:val="24"/>
          <w:szCs w:val="24"/>
          <w:lang w:eastAsia="pl-PL"/>
        </w:rPr>
      </w:pPr>
    </w:p>
    <w:p w:rsidR="00A90DD4" w:rsidRPr="00A90DD4" w:rsidRDefault="00A90DD4" w:rsidP="00A90DD4">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tblPr>
      <w:tblGrid>
        <w:gridCol w:w="1042"/>
        <w:gridCol w:w="180"/>
        <w:gridCol w:w="834"/>
        <w:gridCol w:w="4021"/>
      </w:tblGrid>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Część nr: </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1</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Nazwa: </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Wyposażenie warsztatu samochodowego</w:t>
            </w:r>
          </w:p>
        </w:tc>
      </w:tr>
    </w:tbl>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1) Krótki opis przedmiotu zamówienia </w:t>
      </w:r>
      <w:r w:rsidRPr="00A90DD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90DD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A90DD4">
        <w:rPr>
          <w:rFonts w:ascii="Times New Roman" w:eastAsia="Times New Roman" w:hAnsi="Times New Roman" w:cs="Times New Roman"/>
          <w:b/>
          <w:bCs/>
          <w:sz w:val="24"/>
          <w:szCs w:val="24"/>
          <w:lang w:eastAsia="pl-PL"/>
        </w:rPr>
        <w:t>budowlane:</w:t>
      </w:r>
      <w:r w:rsidRPr="00A90DD4">
        <w:rPr>
          <w:rFonts w:ascii="Times New Roman" w:eastAsia="Times New Roman" w:hAnsi="Times New Roman" w:cs="Times New Roman"/>
          <w:sz w:val="24"/>
          <w:szCs w:val="24"/>
          <w:lang w:eastAsia="pl-PL"/>
        </w:rPr>
        <w:t>Sprzęt</w:t>
      </w:r>
      <w:proofErr w:type="spellEnd"/>
      <w:r w:rsidRPr="00A90DD4">
        <w:rPr>
          <w:rFonts w:ascii="Times New Roman" w:eastAsia="Times New Roman" w:hAnsi="Times New Roman" w:cs="Times New Roman"/>
          <w:sz w:val="24"/>
          <w:szCs w:val="24"/>
          <w:lang w:eastAsia="pl-PL"/>
        </w:rPr>
        <w:t xml:space="preserve"> i narzędzia wyposażenia warsztatu samochodowego: endoskop techniczny z wodoszczelnym przewodem, zestawy narzędziowe, mierniki ciśnienia sprężania silnika ZI, mierniki ciśnienia sprężania silnika ZS, prostowniki, lampy LED, zestawy przelewowe do wtryskiwaczy, tester płynu hamulcowego, tester akumulatora, urządzenie do mycia, multimetr samochodowy, oscyloskop, stół ślusarski z imadłem i szufladami narzędziowymi, narzędzia ręczne z napędem elektrycznym i pneumatycznym, narzędzia do obróbki ręcznej i maszynowej. Szczegółowy opis przedmiotu zamówienia stanowi załącznik Nr 1A do SIWZ. Wykonawca dostarczy przedmiot zamówienia do siedziby Zamawiającego we własnym zakresie, własnym transportem, na własny koszt i na własne ryzyko.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2) Wspólny Słownik Zamówień(CPV): </w:t>
      </w:r>
      <w:r w:rsidRPr="00A90DD4">
        <w:rPr>
          <w:rFonts w:ascii="Times New Roman" w:eastAsia="Times New Roman" w:hAnsi="Times New Roman" w:cs="Times New Roman"/>
          <w:sz w:val="24"/>
          <w:szCs w:val="24"/>
          <w:lang w:eastAsia="pl-PL"/>
        </w:rPr>
        <w:t>43800000-1, 44510000-8</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3) Wartość części zamówienia(jeżeli zamawiający podaje informacje o wartości zamówienia):</w:t>
      </w:r>
      <w:r w:rsidRPr="00A90DD4">
        <w:rPr>
          <w:rFonts w:ascii="Times New Roman" w:eastAsia="Times New Roman" w:hAnsi="Times New Roman" w:cs="Times New Roman"/>
          <w:sz w:val="24"/>
          <w:szCs w:val="24"/>
          <w:lang w:eastAsia="pl-PL"/>
        </w:rPr>
        <w:br/>
        <w:t xml:space="preserve">Wartość bez VAT: </w:t>
      </w:r>
      <w:r w:rsidRPr="00A90DD4">
        <w:rPr>
          <w:rFonts w:ascii="Times New Roman" w:eastAsia="Times New Roman" w:hAnsi="Times New Roman" w:cs="Times New Roman"/>
          <w:sz w:val="24"/>
          <w:szCs w:val="24"/>
          <w:lang w:eastAsia="pl-PL"/>
        </w:rPr>
        <w:br/>
        <w:t xml:space="preserve">Waluta: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4) Czas trwania lub termin wykonania: </w:t>
      </w:r>
      <w:r w:rsidRPr="00A90DD4">
        <w:rPr>
          <w:rFonts w:ascii="Times New Roman" w:eastAsia="Times New Roman" w:hAnsi="Times New Roman" w:cs="Times New Roman"/>
          <w:sz w:val="24"/>
          <w:szCs w:val="24"/>
          <w:lang w:eastAsia="pl-PL"/>
        </w:rPr>
        <w:br/>
        <w:t xml:space="preserve">okres w miesiącach: </w:t>
      </w:r>
      <w:r w:rsidRPr="00A90DD4">
        <w:rPr>
          <w:rFonts w:ascii="Times New Roman" w:eastAsia="Times New Roman" w:hAnsi="Times New Roman" w:cs="Times New Roman"/>
          <w:sz w:val="24"/>
          <w:szCs w:val="24"/>
          <w:lang w:eastAsia="pl-PL"/>
        </w:rPr>
        <w:br/>
        <w:t>okres w dniach: 30</w:t>
      </w:r>
      <w:r w:rsidRPr="00A90DD4">
        <w:rPr>
          <w:rFonts w:ascii="Times New Roman" w:eastAsia="Times New Roman" w:hAnsi="Times New Roman" w:cs="Times New Roman"/>
          <w:sz w:val="24"/>
          <w:szCs w:val="24"/>
          <w:lang w:eastAsia="pl-PL"/>
        </w:rPr>
        <w:br/>
        <w:t xml:space="preserve">data rozpoczęcia: </w:t>
      </w:r>
      <w:r w:rsidRPr="00A90DD4">
        <w:rPr>
          <w:rFonts w:ascii="Times New Roman" w:eastAsia="Times New Roman" w:hAnsi="Times New Roman" w:cs="Times New Roman"/>
          <w:sz w:val="24"/>
          <w:szCs w:val="24"/>
          <w:lang w:eastAsia="pl-PL"/>
        </w:rPr>
        <w:br/>
        <w:t xml:space="preserve">data zakończenia: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210"/>
        <w:gridCol w:w="1016"/>
      </w:tblGrid>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Znaczenie</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60,00</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40,00</w:t>
            </w:r>
          </w:p>
        </w:tc>
      </w:tr>
    </w:tbl>
    <w:p w:rsidR="00A90DD4" w:rsidRPr="00A90DD4" w:rsidRDefault="00A90DD4" w:rsidP="00A90DD4">
      <w:pPr>
        <w:spacing w:after="24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6) INFORMACJE </w:t>
      </w:r>
      <w:proofErr w:type="spellStart"/>
      <w:r w:rsidRPr="00A90DD4">
        <w:rPr>
          <w:rFonts w:ascii="Times New Roman" w:eastAsia="Times New Roman" w:hAnsi="Times New Roman" w:cs="Times New Roman"/>
          <w:b/>
          <w:bCs/>
          <w:sz w:val="24"/>
          <w:szCs w:val="24"/>
          <w:lang w:eastAsia="pl-PL"/>
        </w:rPr>
        <w:t>DODATKOWE:</w:t>
      </w:r>
      <w:r w:rsidRPr="00A90DD4">
        <w:rPr>
          <w:rFonts w:ascii="Times New Roman" w:eastAsia="Times New Roman" w:hAnsi="Times New Roman" w:cs="Times New Roman"/>
          <w:sz w:val="24"/>
          <w:szCs w:val="24"/>
          <w:lang w:eastAsia="pl-PL"/>
        </w:rPr>
        <w:t>Termin</w:t>
      </w:r>
      <w:proofErr w:type="spellEnd"/>
      <w:r w:rsidRPr="00A90DD4">
        <w:rPr>
          <w:rFonts w:ascii="Times New Roman" w:eastAsia="Times New Roman" w:hAnsi="Times New Roman" w:cs="Times New Roman"/>
          <w:sz w:val="24"/>
          <w:szCs w:val="24"/>
          <w:lang w:eastAsia="pl-PL"/>
        </w:rPr>
        <w:t xml:space="preserve"> wykonania każdej części przedmiotu zamówienia: zgodnie ze złożoną przez Wykonawcę ofertą, jednak nie później niż 30 dni od dnia zawarcia umowy.</w:t>
      </w:r>
      <w:r w:rsidRPr="00A90DD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4027"/>
      </w:tblGrid>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Część nr: </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2</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Nazwa: </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Wyposażenie pracowni gastronomicznej.</w:t>
            </w:r>
          </w:p>
        </w:tc>
      </w:tr>
    </w:tbl>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1) Krótki opis przedmiotu zamówienia </w:t>
      </w:r>
      <w:r w:rsidRPr="00A90DD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90DD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A90DD4">
        <w:rPr>
          <w:rFonts w:ascii="Times New Roman" w:eastAsia="Times New Roman" w:hAnsi="Times New Roman" w:cs="Times New Roman"/>
          <w:b/>
          <w:bCs/>
          <w:sz w:val="24"/>
          <w:szCs w:val="24"/>
          <w:lang w:eastAsia="pl-PL"/>
        </w:rPr>
        <w:t>budowlane:</w:t>
      </w:r>
      <w:r w:rsidRPr="00A90DD4">
        <w:rPr>
          <w:rFonts w:ascii="Times New Roman" w:eastAsia="Times New Roman" w:hAnsi="Times New Roman" w:cs="Times New Roman"/>
          <w:sz w:val="24"/>
          <w:szCs w:val="24"/>
          <w:lang w:eastAsia="pl-PL"/>
        </w:rPr>
        <w:t>Wyposażenie</w:t>
      </w:r>
      <w:proofErr w:type="spellEnd"/>
      <w:r w:rsidRPr="00A90DD4">
        <w:rPr>
          <w:rFonts w:ascii="Times New Roman" w:eastAsia="Times New Roman" w:hAnsi="Times New Roman" w:cs="Times New Roman"/>
          <w:sz w:val="24"/>
          <w:szCs w:val="24"/>
          <w:lang w:eastAsia="pl-PL"/>
        </w:rPr>
        <w:t xml:space="preserve"> pracowni gastronomicznej: </w:t>
      </w:r>
      <w:proofErr w:type="spellStart"/>
      <w:r w:rsidRPr="00A90DD4">
        <w:rPr>
          <w:rFonts w:ascii="Times New Roman" w:eastAsia="Times New Roman" w:hAnsi="Times New Roman" w:cs="Times New Roman"/>
          <w:sz w:val="24"/>
          <w:szCs w:val="24"/>
          <w:lang w:eastAsia="pl-PL"/>
        </w:rPr>
        <w:t>blendery</w:t>
      </w:r>
      <w:proofErr w:type="spellEnd"/>
      <w:r w:rsidRPr="00A90DD4">
        <w:rPr>
          <w:rFonts w:ascii="Times New Roman" w:eastAsia="Times New Roman" w:hAnsi="Times New Roman" w:cs="Times New Roman"/>
          <w:sz w:val="24"/>
          <w:szCs w:val="24"/>
          <w:lang w:eastAsia="pl-PL"/>
        </w:rPr>
        <w:t xml:space="preserve">. roboty kuchenne wieloczynnościowe, zestawy garnków i innych naczyń kuchennych, zestawy patelni, kuchenka indukcyjna, wagi pomiarowe, termometr, pirometr, zestawy noży kuchennych, drobny sprzęt produkcyjny, deski do krojenia HACCP, kosze i pojemniki na segregowane odpady, podgrzewacze do potraw, bielizna, zastawa stołowa, tace, drobny sprzęt kelnerski, elementy dekoracji stołów zastawa stołowa, tace, drobny sprzęt kelnerski zestaw sztućców, zastawa szklana, serwis kawowy, chłodziarka barowa, kostkarka do lodu, zestawy barmańskie, lub pojedyncze elementy dobrane w zestawy, shaker francuski, naczynia szklane ogólnego zastosowania, tace kelnerskie. Drobny sprzęt kelnerski (serweta, trybuszon, portfel, płatnik), bielizna stołowa – obrusy, bielizna stołowa- serwety, wózek kelnerski do </w:t>
      </w:r>
      <w:proofErr w:type="spellStart"/>
      <w:r w:rsidRPr="00A90DD4">
        <w:rPr>
          <w:rFonts w:ascii="Times New Roman" w:eastAsia="Times New Roman" w:hAnsi="Times New Roman" w:cs="Times New Roman"/>
          <w:sz w:val="24"/>
          <w:szCs w:val="24"/>
          <w:lang w:eastAsia="pl-PL"/>
        </w:rPr>
        <w:t>flambirowania</w:t>
      </w:r>
      <w:proofErr w:type="spellEnd"/>
      <w:r w:rsidRPr="00A90DD4">
        <w:rPr>
          <w:rFonts w:ascii="Times New Roman" w:eastAsia="Times New Roman" w:hAnsi="Times New Roman" w:cs="Times New Roman"/>
          <w:sz w:val="24"/>
          <w:szCs w:val="24"/>
          <w:lang w:eastAsia="pl-PL"/>
        </w:rPr>
        <w:t xml:space="preserve">, sprzęt do podawania potraw, frytkownica, pomocnik kelnerski (szafa na kółkach), maszynka do </w:t>
      </w:r>
      <w:proofErr w:type="spellStart"/>
      <w:r w:rsidRPr="00A90DD4">
        <w:rPr>
          <w:rFonts w:ascii="Times New Roman" w:eastAsia="Times New Roman" w:hAnsi="Times New Roman" w:cs="Times New Roman"/>
          <w:sz w:val="24"/>
          <w:szCs w:val="24"/>
          <w:lang w:eastAsia="pl-PL"/>
        </w:rPr>
        <w:t>mielenia.Szczegółowy</w:t>
      </w:r>
      <w:proofErr w:type="spellEnd"/>
      <w:r w:rsidRPr="00A90DD4">
        <w:rPr>
          <w:rFonts w:ascii="Times New Roman" w:eastAsia="Times New Roman" w:hAnsi="Times New Roman" w:cs="Times New Roman"/>
          <w:sz w:val="24"/>
          <w:szCs w:val="24"/>
          <w:lang w:eastAsia="pl-PL"/>
        </w:rPr>
        <w:t xml:space="preserve"> opis przedmiotu zamówienia stanowi Załącznik nr 1B. Wykonawca dostarczy przedmiot zamówienia do siedziby Zamawiającego we własnym zakresie, własnym transportem, na własny koszt i na własne ryzyko.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2) Wspólny Słownik Zamówień(CPV): </w:t>
      </w:r>
      <w:r w:rsidRPr="00A90DD4">
        <w:rPr>
          <w:rFonts w:ascii="Times New Roman" w:eastAsia="Times New Roman" w:hAnsi="Times New Roman" w:cs="Times New Roman"/>
          <w:sz w:val="24"/>
          <w:szCs w:val="24"/>
          <w:lang w:eastAsia="pl-PL"/>
        </w:rPr>
        <w:t>39220000-0, 39221000-7, 39221100-8, 39221110-1, 39241120-0, 39513000-1, 39711361-7, 42513000-5</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3) Wartość części zamówienia(jeżeli zamawiający podaje informacje o wartości zamówienia):</w:t>
      </w:r>
      <w:r w:rsidRPr="00A90DD4">
        <w:rPr>
          <w:rFonts w:ascii="Times New Roman" w:eastAsia="Times New Roman" w:hAnsi="Times New Roman" w:cs="Times New Roman"/>
          <w:sz w:val="24"/>
          <w:szCs w:val="24"/>
          <w:lang w:eastAsia="pl-PL"/>
        </w:rPr>
        <w:br/>
        <w:t xml:space="preserve">Wartość bez VAT: </w:t>
      </w:r>
      <w:r w:rsidRPr="00A90DD4">
        <w:rPr>
          <w:rFonts w:ascii="Times New Roman" w:eastAsia="Times New Roman" w:hAnsi="Times New Roman" w:cs="Times New Roman"/>
          <w:sz w:val="24"/>
          <w:szCs w:val="24"/>
          <w:lang w:eastAsia="pl-PL"/>
        </w:rPr>
        <w:br/>
        <w:t xml:space="preserve">Waluta: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4) Czas trwania lub termin wykonania: </w:t>
      </w:r>
      <w:r w:rsidRPr="00A90DD4">
        <w:rPr>
          <w:rFonts w:ascii="Times New Roman" w:eastAsia="Times New Roman" w:hAnsi="Times New Roman" w:cs="Times New Roman"/>
          <w:sz w:val="24"/>
          <w:szCs w:val="24"/>
          <w:lang w:eastAsia="pl-PL"/>
        </w:rPr>
        <w:br/>
        <w:t xml:space="preserve">okres w miesiącach: </w:t>
      </w:r>
      <w:r w:rsidRPr="00A90DD4">
        <w:rPr>
          <w:rFonts w:ascii="Times New Roman" w:eastAsia="Times New Roman" w:hAnsi="Times New Roman" w:cs="Times New Roman"/>
          <w:sz w:val="24"/>
          <w:szCs w:val="24"/>
          <w:lang w:eastAsia="pl-PL"/>
        </w:rPr>
        <w:br/>
        <w:t>okres w dniach: 30</w:t>
      </w:r>
      <w:r w:rsidRPr="00A90DD4">
        <w:rPr>
          <w:rFonts w:ascii="Times New Roman" w:eastAsia="Times New Roman" w:hAnsi="Times New Roman" w:cs="Times New Roman"/>
          <w:sz w:val="24"/>
          <w:szCs w:val="24"/>
          <w:lang w:eastAsia="pl-PL"/>
        </w:rPr>
        <w:br/>
        <w:t xml:space="preserve">data rozpoczęcia: </w:t>
      </w:r>
      <w:r w:rsidRPr="00A90DD4">
        <w:rPr>
          <w:rFonts w:ascii="Times New Roman" w:eastAsia="Times New Roman" w:hAnsi="Times New Roman" w:cs="Times New Roman"/>
          <w:sz w:val="24"/>
          <w:szCs w:val="24"/>
          <w:lang w:eastAsia="pl-PL"/>
        </w:rPr>
        <w:br/>
        <w:t xml:space="preserve">data zakończenia: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210"/>
        <w:gridCol w:w="1016"/>
      </w:tblGrid>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Znaczenie</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60,00</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40,00</w:t>
            </w:r>
          </w:p>
        </w:tc>
      </w:tr>
    </w:tbl>
    <w:p w:rsidR="00A90DD4" w:rsidRPr="00A90DD4" w:rsidRDefault="00A90DD4" w:rsidP="00A90DD4">
      <w:pPr>
        <w:spacing w:after="24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6) INFORMACJE </w:t>
      </w:r>
      <w:proofErr w:type="spellStart"/>
      <w:r w:rsidRPr="00A90DD4">
        <w:rPr>
          <w:rFonts w:ascii="Times New Roman" w:eastAsia="Times New Roman" w:hAnsi="Times New Roman" w:cs="Times New Roman"/>
          <w:b/>
          <w:bCs/>
          <w:sz w:val="24"/>
          <w:szCs w:val="24"/>
          <w:lang w:eastAsia="pl-PL"/>
        </w:rPr>
        <w:t>DODATKOWE:</w:t>
      </w:r>
      <w:r w:rsidRPr="00A90DD4">
        <w:rPr>
          <w:rFonts w:ascii="Times New Roman" w:eastAsia="Times New Roman" w:hAnsi="Times New Roman" w:cs="Times New Roman"/>
          <w:sz w:val="24"/>
          <w:szCs w:val="24"/>
          <w:lang w:eastAsia="pl-PL"/>
        </w:rPr>
        <w:t>Termin</w:t>
      </w:r>
      <w:proofErr w:type="spellEnd"/>
      <w:r w:rsidRPr="00A90DD4">
        <w:rPr>
          <w:rFonts w:ascii="Times New Roman" w:eastAsia="Times New Roman" w:hAnsi="Times New Roman" w:cs="Times New Roman"/>
          <w:sz w:val="24"/>
          <w:szCs w:val="24"/>
          <w:lang w:eastAsia="pl-PL"/>
        </w:rPr>
        <w:t xml:space="preserve"> wykonania każdej części przedmiotu zamówienia: zgodnie ze złożoną przez Wykonawcę ofertą, jednak nie później niż 30 dni od dnia zawarcia umowy.</w:t>
      </w:r>
      <w:r w:rsidRPr="00A90DD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2308"/>
      </w:tblGrid>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Część nr: </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3</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Nazwa: </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Wyposażenie hotelowe</w:t>
            </w:r>
          </w:p>
        </w:tc>
      </w:tr>
    </w:tbl>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1) Krótki opis przedmiotu zamówienia </w:t>
      </w:r>
      <w:r w:rsidRPr="00A90DD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90DD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A90DD4">
        <w:rPr>
          <w:rFonts w:ascii="Times New Roman" w:eastAsia="Times New Roman" w:hAnsi="Times New Roman" w:cs="Times New Roman"/>
          <w:b/>
          <w:bCs/>
          <w:sz w:val="24"/>
          <w:szCs w:val="24"/>
          <w:lang w:eastAsia="pl-PL"/>
        </w:rPr>
        <w:t>budowlane:</w:t>
      </w:r>
      <w:r w:rsidRPr="00A90DD4">
        <w:rPr>
          <w:rFonts w:ascii="Times New Roman" w:eastAsia="Times New Roman" w:hAnsi="Times New Roman" w:cs="Times New Roman"/>
          <w:sz w:val="24"/>
          <w:szCs w:val="24"/>
          <w:lang w:eastAsia="pl-PL"/>
        </w:rPr>
        <w:t>Wyposażenie</w:t>
      </w:r>
      <w:proofErr w:type="spellEnd"/>
      <w:r w:rsidRPr="00A90DD4">
        <w:rPr>
          <w:rFonts w:ascii="Times New Roman" w:eastAsia="Times New Roman" w:hAnsi="Times New Roman" w:cs="Times New Roman"/>
          <w:sz w:val="24"/>
          <w:szCs w:val="24"/>
          <w:lang w:eastAsia="pl-PL"/>
        </w:rPr>
        <w:t xml:space="preserve"> pracowni </w:t>
      </w:r>
      <w:proofErr w:type="spellStart"/>
      <w:r w:rsidRPr="00A90DD4">
        <w:rPr>
          <w:rFonts w:ascii="Times New Roman" w:eastAsia="Times New Roman" w:hAnsi="Times New Roman" w:cs="Times New Roman"/>
          <w:sz w:val="24"/>
          <w:szCs w:val="24"/>
          <w:lang w:eastAsia="pl-PL"/>
        </w:rPr>
        <w:t>hotelarskiej:krzesła</w:t>
      </w:r>
      <w:proofErr w:type="spellEnd"/>
      <w:r w:rsidRPr="00A90DD4">
        <w:rPr>
          <w:rFonts w:ascii="Times New Roman" w:eastAsia="Times New Roman" w:hAnsi="Times New Roman" w:cs="Times New Roman"/>
          <w:sz w:val="24"/>
          <w:szCs w:val="24"/>
          <w:lang w:eastAsia="pl-PL"/>
        </w:rPr>
        <w:t xml:space="preserve"> obrotowe, łóżko hotelowe (200x90x45cm) z materacem antyalergicznym i zdejmowanym pokrowcem, </w:t>
      </w:r>
      <w:proofErr w:type="spellStart"/>
      <w:r w:rsidRPr="00A90DD4">
        <w:rPr>
          <w:rFonts w:ascii="Times New Roman" w:eastAsia="Times New Roman" w:hAnsi="Times New Roman" w:cs="Times New Roman"/>
          <w:sz w:val="24"/>
          <w:szCs w:val="24"/>
          <w:lang w:eastAsia="pl-PL"/>
        </w:rPr>
        <w:t>omplet</w:t>
      </w:r>
      <w:proofErr w:type="spellEnd"/>
      <w:r w:rsidRPr="00A90DD4">
        <w:rPr>
          <w:rFonts w:ascii="Times New Roman" w:eastAsia="Times New Roman" w:hAnsi="Times New Roman" w:cs="Times New Roman"/>
          <w:sz w:val="24"/>
          <w:szCs w:val="24"/>
          <w:lang w:eastAsia="pl-PL"/>
        </w:rPr>
        <w:t xml:space="preserve"> pościeli (antyalergiczna kołdra i poduszka). komplet bielizny pościelowej, komplet ręczników, lustro, wózek hotelowej służby pięter, odkurzacz piorący, pojemnik na śmieci, szafa ubraniowa, szafka nocna, krzesło, biurko, </w:t>
      </w:r>
      <w:proofErr w:type="spellStart"/>
      <w:r w:rsidRPr="00A90DD4">
        <w:rPr>
          <w:rFonts w:ascii="Times New Roman" w:eastAsia="Times New Roman" w:hAnsi="Times New Roman" w:cs="Times New Roman"/>
          <w:sz w:val="24"/>
          <w:szCs w:val="24"/>
          <w:lang w:eastAsia="pl-PL"/>
        </w:rPr>
        <w:t>hockery</w:t>
      </w:r>
      <w:proofErr w:type="spellEnd"/>
      <w:r w:rsidRPr="00A90DD4">
        <w:rPr>
          <w:rFonts w:ascii="Times New Roman" w:eastAsia="Times New Roman" w:hAnsi="Times New Roman" w:cs="Times New Roman"/>
          <w:sz w:val="24"/>
          <w:szCs w:val="24"/>
          <w:lang w:eastAsia="pl-PL"/>
        </w:rPr>
        <w:t xml:space="preserve">, stoły restauracyjne, krzesła restauracyjne, stolik na bagaż, wieszak na wierzchnią odzież, Tablica </w:t>
      </w:r>
      <w:proofErr w:type="spellStart"/>
      <w:r w:rsidRPr="00A90DD4">
        <w:rPr>
          <w:rFonts w:ascii="Times New Roman" w:eastAsia="Times New Roman" w:hAnsi="Times New Roman" w:cs="Times New Roman"/>
          <w:sz w:val="24"/>
          <w:szCs w:val="24"/>
          <w:lang w:eastAsia="pl-PL"/>
        </w:rPr>
        <w:t>flipchart</w:t>
      </w:r>
      <w:proofErr w:type="spellEnd"/>
      <w:r w:rsidRPr="00A90DD4">
        <w:rPr>
          <w:rFonts w:ascii="Times New Roman" w:eastAsia="Times New Roman" w:hAnsi="Times New Roman" w:cs="Times New Roman"/>
          <w:sz w:val="24"/>
          <w:szCs w:val="24"/>
          <w:lang w:eastAsia="pl-PL"/>
        </w:rPr>
        <w:t xml:space="preserve">. Szczegółowy opis przedmiotu zamówienia stanowi załącznik 1C do SIWZ. Wykonawca dostarczy przedmiot zamówienia do siedziby Zamawiającego we własnym zakresie, własnym transportem, na własny koszt i na własne ryzyko.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2) Wspólny Słownik Zamówień(CPV): </w:t>
      </w:r>
      <w:r w:rsidRPr="00A90DD4">
        <w:rPr>
          <w:rFonts w:ascii="Times New Roman" w:eastAsia="Times New Roman" w:hAnsi="Times New Roman" w:cs="Times New Roman"/>
          <w:sz w:val="24"/>
          <w:szCs w:val="24"/>
          <w:lang w:eastAsia="pl-PL"/>
        </w:rPr>
        <w:t>39313000-9, 39136000-4, 39315000-3, 39112100-1, 39121200-8</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3) Wartość części zamówienia(jeżeli zamawiający podaje informacje o wartości zamówienia):</w:t>
      </w:r>
      <w:r w:rsidRPr="00A90DD4">
        <w:rPr>
          <w:rFonts w:ascii="Times New Roman" w:eastAsia="Times New Roman" w:hAnsi="Times New Roman" w:cs="Times New Roman"/>
          <w:sz w:val="24"/>
          <w:szCs w:val="24"/>
          <w:lang w:eastAsia="pl-PL"/>
        </w:rPr>
        <w:br/>
        <w:t xml:space="preserve">Wartość bez VAT: </w:t>
      </w:r>
      <w:r w:rsidRPr="00A90DD4">
        <w:rPr>
          <w:rFonts w:ascii="Times New Roman" w:eastAsia="Times New Roman" w:hAnsi="Times New Roman" w:cs="Times New Roman"/>
          <w:sz w:val="24"/>
          <w:szCs w:val="24"/>
          <w:lang w:eastAsia="pl-PL"/>
        </w:rPr>
        <w:br/>
        <w:t xml:space="preserve">Waluta: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4) Czas trwania lub termin wykonania: </w:t>
      </w:r>
      <w:r w:rsidRPr="00A90DD4">
        <w:rPr>
          <w:rFonts w:ascii="Times New Roman" w:eastAsia="Times New Roman" w:hAnsi="Times New Roman" w:cs="Times New Roman"/>
          <w:sz w:val="24"/>
          <w:szCs w:val="24"/>
          <w:lang w:eastAsia="pl-PL"/>
        </w:rPr>
        <w:br/>
        <w:t xml:space="preserve">okres w miesiącach: </w:t>
      </w:r>
      <w:r w:rsidRPr="00A90DD4">
        <w:rPr>
          <w:rFonts w:ascii="Times New Roman" w:eastAsia="Times New Roman" w:hAnsi="Times New Roman" w:cs="Times New Roman"/>
          <w:sz w:val="24"/>
          <w:szCs w:val="24"/>
          <w:lang w:eastAsia="pl-PL"/>
        </w:rPr>
        <w:br/>
        <w:t>okres w dniach: 30</w:t>
      </w:r>
      <w:r w:rsidRPr="00A90DD4">
        <w:rPr>
          <w:rFonts w:ascii="Times New Roman" w:eastAsia="Times New Roman" w:hAnsi="Times New Roman" w:cs="Times New Roman"/>
          <w:sz w:val="24"/>
          <w:szCs w:val="24"/>
          <w:lang w:eastAsia="pl-PL"/>
        </w:rPr>
        <w:br/>
        <w:t xml:space="preserve">data rozpoczęcia: </w:t>
      </w:r>
      <w:r w:rsidRPr="00A90DD4">
        <w:rPr>
          <w:rFonts w:ascii="Times New Roman" w:eastAsia="Times New Roman" w:hAnsi="Times New Roman" w:cs="Times New Roman"/>
          <w:sz w:val="24"/>
          <w:szCs w:val="24"/>
          <w:lang w:eastAsia="pl-PL"/>
        </w:rPr>
        <w:br/>
        <w:t xml:space="preserve">data zakończenia: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210"/>
        <w:gridCol w:w="1016"/>
      </w:tblGrid>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Znaczenie</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60,00</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40,00</w:t>
            </w:r>
          </w:p>
        </w:tc>
      </w:tr>
    </w:tbl>
    <w:p w:rsidR="00A90DD4" w:rsidRPr="00A90DD4" w:rsidRDefault="00A90DD4" w:rsidP="00A90DD4">
      <w:pPr>
        <w:spacing w:after="24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6) INFORMACJE </w:t>
      </w:r>
      <w:proofErr w:type="spellStart"/>
      <w:r w:rsidRPr="00A90DD4">
        <w:rPr>
          <w:rFonts w:ascii="Times New Roman" w:eastAsia="Times New Roman" w:hAnsi="Times New Roman" w:cs="Times New Roman"/>
          <w:b/>
          <w:bCs/>
          <w:sz w:val="24"/>
          <w:szCs w:val="24"/>
          <w:lang w:eastAsia="pl-PL"/>
        </w:rPr>
        <w:t>DODATKOWE:</w:t>
      </w:r>
      <w:r w:rsidRPr="00A90DD4">
        <w:rPr>
          <w:rFonts w:ascii="Times New Roman" w:eastAsia="Times New Roman" w:hAnsi="Times New Roman" w:cs="Times New Roman"/>
          <w:sz w:val="24"/>
          <w:szCs w:val="24"/>
          <w:lang w:eastAsia="pl-PL"/>
        </w:rPr>
        <w:t>Termin</w:t>
      </w:r>
      <w:proofErr w:type="spellEnd"/>
      <w:r w:rsidRPr="00A90DD4">
        <w:rPr>
          <w:rFonts w:ascii="Times New Roman" w:eastAsia="Times New Roman" w:hAnsi="Times New Roman" w:cs="Times New Roman"/>
          <w:sz w:val="24"/>
          <w:szCs w:val="24"/>
          <w:lang w:eastAsia="pl-PL"/>
        </w:rPr>
        <w:t xml:space="preserve"> wykonania każdej części przedmiotu zamówienia: zgodnie ze złożoną przez Wykonawcę ofertą, jednak nie później niż 30 dni od dnia zawarcia umowy.</w:t>
      </w:r>
      <w:r w:rsidRPr="00A90DD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3068"/>
      </w:tblGrid>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Część nr: </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4</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Nazwa: </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Sprzęt komputerowy i biurowy</w:t>
            </w:r>
          </w:p>
        </w:tc>
      </w:tr>
    </w:tbl>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1) Krótki opis przedmiotu zamówienia </w:t>
      </w:r>
      <w:r w:rsidRPr="00A90DD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90DD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A90DD4">
        <w:rPr>
          <w:rFonts w:ascii="Times New Roman" w:eastAsia="Times New Roman" w:hAnsi="Times New Roman" w:cs="Times New Roman"/>
          <w:b/>
          <w:bCs/>
          <w:sz w:val="24"/>
          <w:szCs w:val="24"/>
          <w:lang w:eastAsia="pl-PL"/>
        </w:rPr>
        <w:t>budowlane:</w:t>
      </w:r>
      <w:r w:rsidRPr="00A90DD4">
        <w:rPr>
          <w:rFonts w:ascii="Times New Roman" w:eastAsia="Times New Roman" w:hAnsi="Times New Roman" w:cs="Times New Roman"/>
          <w:sz w:val="24"/>
          <w:szCs w:val="24"/>
          <w:lang w:eastAsia="pl-PL"/>
        </w:rPr>
        <w:t>Wyposażenie</w:t>
      </w:r>
      <w:proofErr w:type="spellEnd"/>
      <w:r w:rsidRPr="00A90DD4">
        <w:rPr>
          <w:rFonts w:ascii="Times New Roman" w:eastAsia="Times New Roman" w:hAnsi="Times New Roman" w:cs="Times New Roman"/>
          <w:sz w:val="24"/>
          <w:szCs w:val="24"/>
          <w:lang w:eastAsia="pl-PL"/>
        </w:rPr>
        <w:t xml:space="preserve"> pracowni w sprzęt komputerowy i biurowy, oprogramowanie: projektory multimedialne, ekrany projekcyjne, komputery przenośne, tablety graficzne, słuchawki z mikrofonem, urządzenia wielofunkcyjne, oprogramowanie pakiet biurowy, oprogramowanie do nauki przepisów ruchu drogowego, aparat fotograficzny, drukarki, Dysk HDD, zasilacze awaryjne, programowalne przełączniki (</w:t>
      </w:r>
      <w:proofErr w:type="spellStart"/>
      <w:r w:rsidRPr="00A90DD4">
        <w:rPr>
          <w:rFonts w:ascii="Times New Roman" w:eastAsia="Times New Roman" w:hAnsi="Times New Roman" w:cs="Times New Roman"/>
          <w:sz w:val="24"/>
          <w:szCs w:val="24"/>
          <w:lang w:eastAsia="pl-PL"/>
        </w:rPr>
        <w:t>switch</w:t>
      </w:r>
      <w:proofErr w:type="spellEnd"/>
      <w:r w:rsidRPr="00A90DD4">
        <w:rPr>
          <w:rFonts w:ascii="Times New Roman" w:eastAsia="Times New Roman" w:hAnsi="Times New Roman" w:cs="Times New Roman"/>
          <w:sz w:val="24"/>
          <w:szCs w:val="24"/>
          <w:lang w:eastAsia="pl-PL"/>
        </w:rPr>
        <w:t xml:space="preserve">), routery, testery okablowania, tablety z obsługą GSM, adaptery </w:t>
      </w:r>
      <w:proofErr w:type="spellStart"/>
      <w:r w:rsidRPr="00A90DD4">
        <w:rPr>
          <w:rFonts w:ascii="Times New Roman" w:eastAsia="Times New Roman" w:hAnsi="Times New Roman" w:cs="Times New Roman"/>
          <w:sz w:val="24"/>
          <w:szCs w:val="24"/>
          <w:lang w:eastAsia="pl-PL"/>
        </w:rPr>
        <w:t>bluetooth,mierniki</w:t>
      </w:r>
      <w:proofErr w:type="spellEnd"/>
      <w:r w:rsidRPr="00A90DD4">
        <w:rPr>
          <w:rFonts w:ascii="Times New Roman" w:eastAsia="Times New Roman" w:hAnsi="Times New Roman" w:cs="Times New Roman"/>
          <w:sz w:val="24"/>
          <w:szCs w:val="24"/>
          <w:lang w:eastAsia="pl-PL"/>
        </w:rPr>
        <w:t xml:space="preserve">, urządzenia do detekcji, analizy sygnałów logicznych, plotery, </w:t>
      </w:r>
      <w:proofErr w:type="spellStart"/>
      <w:r w:rsidRPr="00A90DD4">
        <w:rPr>
          <w:rFonts w:ascii="Times New Roman" w:eastAsia="Times New Roman" w:hAnsi="Times New Roman" w:cs="Times New Roman"/>
          <w:sz w:val="24"/>
          <w:szCs w:val="24"/>
          <w:lang w:eastAsia="pl-PL"/>
        </w:rPr>
        <w:t>palmtopy</w:t>
      </w:r>
      <w:proofErr w:type="spellEnd"/>
      <w:r w:rsidRPr="00A90DD4">
        <w:rPr>
          <w:rFonts w:ascii="Times New Roman" w:eastAsia="Times New Roman" w:hAnsi="Times New Roman" w:cs="Times New Roman"/>
          <w:sz w:val="24"/>
          <w:szCs w:val="24"/>
          <w:lang w:eastAsia="pl-PL"/>
        </w:rPr>
        <w:t xml:space="preserve"> PDA, aparat telefoniczny z faksem(telefaks). Szczegółowy opis przedmiotu zamówienia stanowi </w:t>
      </w:r>
      <w:proofErr w:type="spellStart"/>
      <w:r w:rsidRPr="00A90DD4">
        <w:rPr>
          <w:rFonts w:ascii="Times New Roman" w:eastAsia="Times New Roman" w:hAnsi="Times New Roman" w:cs="Times New Roman"/>
          <w:sz w:val="24"/>
          <w:szCs w:val="24"/>
          <w:lang w:eastAsia="pl-PL"/>
        </w:rPr>
        <w:t>Załacznik</w:t>
      </w:r>
      <w:proofErr w:type="spellEnd"/>
      <w:r w:rsidRPr="00A90DD4">
        <w:rPr>
          <w:rFonts w:ascii="Times New Roman" w:eastAsia="Times New Roman" w:hAnsi="Times New Roman" w:cs="Times New Roman"/>
          <w:sz w:val="24"/>
          <w:szCs w:val="24"/>
          <w:lang w:eastAsia="pl-PL"/>
        </w:rPr>
        <w:t xml:space="preserve"> nr 1D do SIWZ. Wykonawca dostarczy przedmiot zamówienia do siedziby Zamawiającego we własnym zakresie, własnym transportem, na własny koszt i na własne ryzyko.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2) Wspólny Słownik Zamówień(CPV): </w:t>
      </w:r>
      <w:r w:rsidRPr="00A90DD4">
        <w:rPr>
          <w:rFonts w:ascii="Times New Roman" w:eastAsia="Times New Roman" w:hAnsi="Times New Roman" w:cs="Times New Roman"/>
          <w:sz w:val="24"/>
          <w:szCs w:val="24"/>
          <w:lang w:eastAsia="pl-PL"/>
        </w:rPr>
        <w:t>30200000-1, 30213100-6, 30213200-7, 30232100-5, 30236000-2, 30231320-6, 30231320-6, 32000000-3, 38650000-6</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3) Wartość części zamówienia(jeżeli zamawiający podaje informacje o wartości zamówienia):</w:t>
      </w:r>
      <w:r w:rsidRPr="00A90DD4">
        <w:rPr>
          <w:rFonts w:ascii="Times New Roman" w:eastAsia="Times New Roman" w:hAnsi="Times New Roman" w:cs="Times New Roman"/>
          <w:sz w:val="24"/>
          <w:szCs w:val="24"/>
          <w:lang w:eastAsia="pl-PL"/>
        </w:rPr>
        <w:br/>
        <w:t xml:space="preserve">Wartość bez VAT: </w:t>
      </w:r>
      <w:r w:rsidRPr="00A90DD4">
        <w:rPr>
          <w:rFonts w:ascii="Times New Roman" w:eastAsia="Times New Roman" w:hAnsi="Times New Roman" w:cs="Times New Roman"/>
          <w:sz w:val="24"/>
          <w:szCs w:val="24"/>
          <w:lang w:eastAsia="pl-PL"/>
        </w:rPr>
        <w:br/>
        <w:t xml:space="preserve">Waluta: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4) Czas trwania lub termin wykonania: </w:t>
      </w:r>
      <w:r w:rsidRPr="00A90DD4">
        <w:rPr>
          <w:rFonts w:ascii="Times New Roman" w:eastAsia="Times New Roman" w:hAnsi="Times New Roman" w:cs="Times New Roman"/>
          <w:sz w:val="24"/>
          <w:szCs w:val="24"/>
          <w:lang w:eastAsia="pl-PL"/>
        </w:rPr>
        <w:br/>
        <w:t xml:space="preserve">okres w miesiącach: </w:t>
      </w:r>
      <w:r w:rsidRPr="00A90DD4">
        <w:rPr>
          <w:rFonts w:ascii="Times New Roman" w:eastAsia="Times New Roman" w:hAnsi="Times New Roman" w:cs="Times New Roman"/>
          <w:sz w:val="24"/>
          <w:szCs w:val="24"/>
          <w:lang w:eastAsia="pl-PL"/>
        </w:rPr>
        <w:br/>
        <w:t>okres w dniach: 30</w:t>
      </w:r>
      <w:r w:rsidRPr="00A90DD4">
        <w:rPr>
          <w:rFonts w:ascii="Times New Roman" w:eastAsia="Times New Roman" w:hAnsi="Times New Roman" w:cs="Times New Roman"/>
          <w:sz w:val="24"/>
          <w:szCs w:val="24"/>
          <w:lang w:eastAsia="pl-PL"/>
        </w:rPr>
        <w:br/>
        <w:t xml:space="preserve">data rozpoczęcia: </w:t>
      </w:r>
      <w:r w:rsidRPr="00A90DD4">
        <w:rPr>
          <w:rFonts w:ascii="Times New Roman" w:eastAsia="Times New Roman" w:hAnsi="Times New Roman" w:cs="Times New Roman"/>
          <w:sz w:val="24"/>
          <w:szCs w:val="24"/>
          <w:lang w:eastAsia="pl-PL"/>
        </w:rPr>
        <w:br/>
        <w:t xml:space="preserve">data zakończenia: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210"/>
        <w:gridCol w:w="1016"/>
      </w:tblGrid>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Znaczenie</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60,00</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20,00</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20,00</w:t>
            </w:r>
          </w:p>
        </w:tc>
      </w:tr>
    </w:tbl>
    <w:p w:rsidR="00A90DD4" w:rsidRPr="00A90DD4" w:rsidRDefault="00A90DD4" w:rsidP="00A90DD4">
      <w:pPr>
        <w:spacing w:after="24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6) INFORMACJE </w:t>
      </w:r>
      <w:proofErr w:type="spellStart"/>
      <w:r w:rsidRPr="00A90DD4">
        <w:rPr>
          <w:rFonts w:ascii="Times New Roman" w:eastAsia="Times New Roman" w:hAnsi="Times New Roman" w:cs="Times New Roman"/>
          <w:b/>
          <w:bCs/>
          <w:sz w:val="24"/>
          <w:szCs w:val="24"/>
          <w:lang w:eastAsia="pl-PL"/>
        </w:rPr>
        <w:t>DODATKOWE:</w:t>
      </w:r>
      <w:r w:rsidRPr="00A90DD4">
        <w:rPr>
          <w:rFonts w:ascii="Times New Roman" w:eastAsia="Times New Roman" w:hAnsi="Times New Roman" w:cs="Times New Roman"/>
          <w:sz w:val="24"/>
          <w:szCs w:val="24"/>
          <w:lang w:eastAsia="pl-PL"/>
        </w:rPr>
        <w:t>Termin</w:t>
      </w:r>
      <w:proofErr w:type="spellEnd"/>
      <w:r w:rsidRPr="00A90DD4">
        <w:rPr>
          <w:rFonts w:ascii="Times New Roman" w:eastAsia="Times New Roman" w:hAnsi="Times New Roman" w:cs="Times New Roman"/>
          <w:sz w:val="24"/>
          <w:szCs w:val="24"/>
          <w:lang w:eastAsia="pl-PL"/>
        </w:rPr>
        <w:t xml:space="preserve"> wykonania każdej części przedmiotu zamówienia: zgodnie ze złożoną przez Wykonawcę ofertą, jednak nie później niż 30 dni od dnia zawarcia umowy.</w:t>
      </w:r>
      <w:r w:rsidRPr="00A90DD4">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2094"/>
      </w:tblGrid>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Część nr: </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5</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Nazwa: </w:t>
            </w:r>
          </w:p>
        </w:tc>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Urządzenia sanitarne</w:t>
            </w:r>
          </w:p>
        </w:tc>
      </w:tr>
    </w:tbl>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b/>
          <w:bCs/>
          <w:sz w:val="24"/>
          <w:szCs w:val="24"/>
          <w:lang w:eastAsia="pl-PL"/>
        </w:rPr>
        <w:t xml:space="preserve">1) Krótki opis przedmiotu zamówienia </w:t>
      </w:r>
      <w:r w:rsidRPr="00A90DD4">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A90DD4">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proofErr w:type="spellStart"/>
      <w:r w:rsidRPr="00A90DD4">
        <w:rPr>
          <w:rFonts w:ascii="Times New Roman" w:eastAsia="Times New Roman" w:hAnsi="Times New Roman" w:cs="Times New Roman"/>
          <w:b/>
          <w:bCs/>
          <w:sz w:val="24"/>
          <w:szCs w:val="24"/>
          <w:lang w:eastAsia="pl-PL"/>
        </w:rPr>
        <w:t>budowlane:</w:t>
      </w:r>
      <w:r w:rsidRPr="00A90DD4">
        <w:rPr>
          <w:rFonts w:ascii="Times New Roman" w:eastAsia="Times New Roman" w:hAnsi="Times New Roman" w:cs="Times New Roman"/>
          <w:sz w:val="24"/>
          <w:szCs w:val="24"/>
          <w:lang w:eastAsia="pl-PL"/>
        </w:rPr>
        <w:t>Wyposażenie</w:t>
      </w:r>
      <w:proofErr w:type="spellEnd"/>
      <w:r w:rsidRPr="00A90DD4">
        <w:rPr>
          <w:rFonts w:ascii="Times New Roman" w:eastAsia="Times New Roman" w:hAnsi="Times New Roman" w:cs="Times New Roman"/>
          <w:sz w:val="24"/>
          <w:szCs w:val="24"/>
          <w:lang w:eastAsia="pl-PL"/>
        </w:rPr>
        <w:t xml:space="preserve"> pracowni w wyposażenie sanitarne: umywalka z blatem i baterią umywalkową, lustro łazienkowe z oświetleniem i półką, kabina prysznicowa z brodzikiem i hydromasażem, miska ustępowa podwieszana z deską wolno opadającą. Szczegółowy opis przedmiotu zamówienia stanowi Załącznik Nr 1 E do SIWZ. Oferowany przedmiot zamówienia musi być fabrycznie nowy i nieużywany. Wykonawca dostarczy przedmiot zamówienia do siedziby Zamawiającego we własnym zakresie, własnym transportem, na własny koszt i na własne ryzyko.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2) Wspólny Słownik Zamówień(CPV): </w:t>
      </w:r>
      <w:r w:rsidRPr="00A90DD4">
        <w:rPr>
          <w:rFonts w:ascii="Times New Roman" w:eastAsia="Times New Roman" w:hAnsi="Times New Roman" w:cs="Times New Roman"/>
          <w:sz w:val="24"/>
          <w:szCs w:val="24"/>
          <w:lang w:eastAsia="pl-PL"/>
        </w:rPr>
        <w:t>39299300-7, 39236000-5, 44411300-7, 44411740-3</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3) Wartość części zamówienia(jeżeli zamawiający podaje informacje o wartości zamówienia):</w:t>
      </w:r>
      <w:r w:rsidRPr="00A90DD4">
        <w:rPr>
          <w:rFonts w:ascii="Times New Roman" w:eastAsia="Times New Roman" w:hAnsi="Times New Roman" w:cs="Times New Roman"/>
          <w:sz w:val="24"/>
          <w:szCs w:val="24"/>
          <w:lang w:eastAsia="pl-PL"/>
        </w:rPr>
        <w:br/>
        <w:t xml:space="preserve">Wartość bez VAT: </w:t>
      </w:r>
      <w:r w:rsidRPr="00A90DD4">
        <w:rPr>
          <w:rFonts w:ascii="Times New Roman" w:eastAsia="Times New Roman" w:hAnsi="Times New Roman" w:cs="Times New Roman"/>
          <w:sz w:val="24"/>
          <w:szCs w:val="24"/>
          <w:lang w:eastAsia="pl-PL"/>
        </w:rPr>
        <w:br/>
        <w:t xml:space="preserve">Waluta: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4) Czas trwania lub termin wykonania: </w:t>
      </w:r>
      <w:r w:rsidRPr="00A90DD4">
        <w:rPr>
          <w:rFonts w:ascii="Times New Roman" w:eastAsia="Times New Roman" w:hAnsi="Times New Roman" w:cs="Times New Roman"/>
          <w:sz w:val="24"/>
          <w:szCs w:val="24"/>
          <w:lang w:eastAsia="pl-PL"/>
        </w:rPr>
        <w:br/>
        <w:t xml:space="preserve">okres w miesiącach: </w:t>
      </w:r>
      <w:r w:rsidRPr="00A90DD4">
        <w:rPr>
          <w:rFonts w:ascii="Times New Roman" w:eastAsia="Times New Roman" w:hAnsi="Times New Roman" w:cs="Times New Roman"/>
          <w:sz w:val="24"/>
          <w:szCs w:val="24"/>
          <w:lang w:eastAsia="pl-PL"/>
        </w:rPr>
        <w:br/>
        <w:t>okres w dniach: 30</w:t>
      </w:r>
      <w:r w:rsidRPr="00A90DD4">
        <w:rPr>
          <w:rFonts w:ascii="Times New Roman" w:eastAsia="Times New Roman" w:hAnsi="Times New Roman" w:cs="Times New Roman"/>
          <w:sz w:val="24"/>
          <w:szCs w:val="24"/>
          <w:lang w:eastAsia="pl-PL"/>
        </w:rPr>
        <w:br/>
        <w:t xml:space="preserve">data rozpoczęcia: </w:t>
      </w:r>
      <w:r w:rsidRPr="00A90DD4">
        <w:rPr>
          <w:rFonts w:ascii="Times New Roman" w:eastAsia="Times New Roman" w:hAnsi="Times New Roman" w:cs="Times New Roman"/>
          <w:sz w:val="24"/>
          <w:szCs w:val="24"/>
          <w:lang w:eastAsia="pl-PL"/>
        </w:rPr>
        <w:br/>
        <w:t xml:space="preserve">data zakończenia: </w:t>
      </w: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210"/>
        <w:gridCol w:w="1016"/>
      </w:tblGrid>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Znaczenie</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60,00</w:t>
            </w:r>
          </w:p>
        </w:tc>
      </w:tr>
      <w:tr w:rsidR="00A90DD4" w:rsidRPr="00A90DD4" w:rsidTr="00A90DD4">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TERMIN DOSTAWY</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t>40,00</w:t>
            </w:r>
          </w:p>
        </w:tc>
      </w:tr>
    </w:tbl>
    <w:p w:rsidR="00A90DD4" w:rsidRPr="00A90DD4" w:rsidRDefault="00A90DD4" w:rsidP="00A90DD4">
      <w:pPr>
        <w:spacing w:after="240" w:line="240" w:lineRule="auto"/>
        <w:rPr>
          <w:rFonts w:ascii="Times New Roman" w:eastAsia="Times New Roman" w:hAnsi="Times New Roman" w:cs="Times New Roman"/>
          <w:sz w:val="24"/>
          <w:szCs w:val="24"/>
          <w:lang w:eastAsia="pl-PL"/>
        </w:rPr>
      </w:pPr>
      <w:r w:rsidRPr="00A90DD4">
        <w:rPr>
          <w:rFonts w:ascii="Times New Roman" w:eastAsia="Times New Roman" w:hAnsi="Times New Roman" w:cs="Times New Roman"/>
          <w:sz w:val="24"/>
          <w:szCs w:val="24"/>
          <w:lang w:eastAsia="pl-PL"/>
        </w:rPr>
        <w:br/>
      </w:r>
      <w:r w:rsidRPr="00A90DD4">
        <w:rPr>
          <w:rFonts w:ascii="Times New Roman" w:eastAsia="Times New Roman" w:hAnsi="Times New Roman" w:cs="Times New Roman"/>
          <w:b/>
          <w:bCs/>
          <w:sz w:val="24"/>
          <w:szCs w:val="24"/>
          <w:lang w:eastAsia="pl-PL"/>
        </w:rPr>
        <w:t>6) INFORMACJE DODATKOWE:</w:t>
      </w:r>
      <w:r>
        <w:rPr>
          <w:rFonts w:ascii="Times New Roman" w:eastAsia="Times New Roman" w:hAnsi="Times New Roman" w:cs="Times New Roman"/>
          <w:b/>
          <w:bCs/>
          <w:sz w:val="24"/>
          <w:szCs w:val="24"/>
          <w:lang w:eastAsia="pl-PL"/>
        </w:rPr>
        <w:t xml:space="preserve"> </w:t>
      </w:r>
      <w:r w:rsidRPr="00A90DD4">
        <w:rPr>
          <w:rFonts w:ascii="Times New Roman" w:eastAsia="Times New Roman" w:hAnsi="Times New Roman" w:cs="Times New Roman"/>
          <w:sz w:val="24"/>
          <w:szCs w:val="24"/>
          <w:lang w:eastAsia="pl-PL"/>
        </w:rPr>
        <w:t>Termin wykonania każdej części przedmiotu zamówienia: zgodnie ze złożoną przez Wykonawcę ofertą, jednak nie później niż 30 dni od dnia zawarcia umowy.</w:t>
      </w:r>
      <w:r w:rsidRPr="00A90DD4">
        <w:rPr>
          <w:rFonts w:ascii="Times New Roman" w:eastAsia="Times New Roman" w:hAnsi="Times New Roman" w:cs="Times New Roman"/>
          <w:sz w:val="24"/>
          <w:szCs w:val="24"/>
          <w:lang w:eastAsia="pl-PL"/>
        </w:rPr>
        <w:br/>
      </w:r>
    </w:p>
    <w:p w:rsidR="00A90DD4" w:rsidRPr="00A90DD4" w:rsidRDefault="00A90DD4" w:rsidP="00A90DD4">
      <w:pPr>
        <w:spacing w:after="240" w:line="240" w:lineRule="auto"/>
        <w:rPr>
          <w:rFonts w:ascii="Times New Roman" w:eastAsia="Times New Roman" w:hAnsi="Times New Roman" w:cs="Times New Roman"/>
          <w:sz w:val="24"/>
          <w:szCs w:val="24"/>
          <w:lang w:eastAsia="pl-PL"/>
        </w:rPr>
      </w:pPr>
    </w:p>
    <w:p w:rsidR="00A90DD4" w:rsidRPr="00A90DD4" w:rsidRDefault="00A90DD4" w:rsidP="00A90DD4">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tblPr>
      <w:tblGrid>
        <w:gridCol w:w="96"/>
      </w:tblGrid>
      <w:tr w:rsidR="00A90DD4" w:rsidRPr="00A90DD4" w:rsidTr="00A90DD4">
        <w:trPr>
          <w:tblCellSpacing w:w="15" w:type="dxa"/>
        </w:trPr>
        <w:tc>
          <w:tcPr>
            <w:tcW w:w="0" w:type="auto"/>
            <w:vAlign w:val="center"/>
            <w:hideMark/>
          </w:tcPr>
          <w:p w:rsidR="00A90DD4" w:rsidRPr="00A90DD4" w:rsidRDefault="00A90DD4" w:rsidP="00A90DD4">
            <w:pPr>
              <w:spacing w:after="0" w:line="240" w:lineRule="auto"/>
              <w:rPr>
                <w:rFonts w:ascii="Times New Roman" w:eastAsia="Times New Roman" w:hAnsi="Times New Roman" w:cs="Times New Roman"/>
                <w:sz w:val="24"/>
                <w:szCs w:val="24"/>
                <w:lang w:eastAsia="pl-PL"/>
              </w:rPr>
            </w:pPr>
          </w:p>
        </w:tc>
      </w:tr>
    </w:tbl>
    <w:p w:rsidR="00A90DD4" w:rsidRPr="00A90DD4" w:rsidRDefault="00A90DD4" w:rsidP="00A90DD4">
      <w:pPr>
        <w:pBdr>
          <w:top w:val="single" w:sz="6" w:space="1" w:color="auto"/>
        </w:pBdr>
        <w:spacing w:after="0" w:line="240" w:lineRule="auto"/>
        <w:jc w:val="center"/>
        <w:rPr>
          <w:rFonts w:ascii="Arial" w:eastAsia="Times New Roman" w:hAnsi="Arial" w:cs="Arial"/>
          <w:vanish/>
          <w:sz w:val="16"/>
          <w:szCs w:val="16"/>
          <w:lang w:eastAsia="pl-PL"/>
        </w:rPr>
      </w:pPr>
      <w:r w:rsidRPr="00A90DD4">
        <w:rPr>
          <w:rFonts w:ascii="Arial" w:eastAsia="Times New Roman" w:hAnsi="Arial" w:cs="Arial"/>
          <w:vanish/>
          <w:sz w:val="16"/>
          <w:szCs w:val="16"/>
          <w:lang w:eastAsia="pl-PL"/>
        </w:rPr>
        <w:t>Dół formularza</w:t>
      </w:r>
    </w:p>
    <w:p w:rsidR="00A90DD4" w:rsidRPr="00A90DD4" w:rsidRDefault="00A90DD4" w:rsidP="00A90DD4">
      <w:pPr>
        <w:pBdr>
          <w:bottom w:val="single" w:sz="6" w:space="1" w:color="auto"/>
        </w:pBdr>
        <w:spacing w:after="0" w:line="240" w:lineRule="auto"/>
        <w:jc w:val="center"/>
        <w:rPr>
          <w:rFonts w:ascii="Arial" w:eastAsia="Times New Roman" w:hAnsi="Arial" w:cs="Arial"/>
          <w:vanish/>
          <w:sz w:val="16"/>
          <w:szCs w:val="16"/>
          <w:lang w:eastAsia="pl-PL"/>
        </w:rPr>
      </w:pPr>
      <w:r w:rsidRPr="00A90DD4">
        <w:rPr>
          <w:rFonts w:ascii="Arial" w:eastAsia="Times New Roman" w:hAnsi="Arial" w:cs="Arial"/>
          <w:vanish/>
          <w:sz w:val="16"/>
          <w:szCs w:val="16"/>
          <w:lang w:eastAsia="pl-PL"/>
        </w:rPr>
        <w:t>Początek formularza</w:t>
      </w:r>
    </w:p>
    <w:p w:rsidR="00A90DD4" w:rsidRPr="00A90DD4" w:rsidRDefault="00A90DD4" w:rsidP="00A90DD4">
      <w:pPr>
        <w:pBdr>
          <w:top w:val="single" w:sz="6" w:space="1" w:color="auto"/>
        </w:pBdr>
        <w:spacing w:after="0" w:line="240" w:lineRule="auto"/>
        <w:jc w:val="center"/>
        <w:rPr>
          <w:rFonts w:ascii="Arial" w:eastAsia="Times New Roman" w:hAnsi="Arial" w:cs="Arial"/>
          <w:vanish/>
          <w:sz w:val="16"/>
          <w:szCs w:val="16"/>
          <w:lang w:eastAsia="pl-PL"/>
        </w:rPr>
      </w:pPr>
      <w:r w:rsidRPr="00A90DD4">
        <w:rPr>
          <w:rFonts w:ascii="Arial" w:eastAsia="Times New Roman" w:hAnsi="Arial" w:cs="Arial"/>
          <w:vanish/>
          <w:sz w:val="16"/>
          <w:szCs w:val="16"/>
          <w:lang w:eastAsia="pl-PL"/>
        </w:rPr>
        <w:t>Dół formularza</w:t>
      </w:r>
    </w:p>
    <w:p w:rsidR="004457C2" w:rsidRDefault="004457C2"/>
    <w:sectPr w:rsidR="004457C2" w:rsidSect="004457C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90DD4"/>
    <w:rsid w:val="003F7038"/>
    <w:rsid w:val="004457C2"/>
    <w:rsid w:val="00A90DD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457C2"/>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paragraph" w:styleId="Zagicieodgryformularza">
    <w:name w:val="HTML Top of Form"/>
    <w:basedOn w:val="Normalny"/>
    <w:next w:val="Normalny"/>
    <w:link w:val="ZagicieodgryformularzaZnak"/>
    <w:hidden/>
    <w:uiPriority w:val="99"/>
    <w:semiHidden/>
    <w:unhideWhenUsed/>
    <w:rsid w:val="00A90DD4"/>
    <w:pPr>
      <w:pBdr>
        <w:bottom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gryformularzaZnak">
    <w:name w:val="Zagięcie od góry formularza Znak"/>
    <w:basedOn w:val="Domylnaczcionkaakapitu"/>
    <w:link w:val="Zagicieodgryformularza"/>
    <w:uiPriority w:val="99"/>
    <w:semiHidden/>
    <w:rsid w:val="00A90DD4"/>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A90DD4"/>
    <w:pPr>
      <w:pBdr>
        <w:top w:val="single" w:sz="6" w:space="1" w:color="auto"/>
      </w:pBdr>
      <w:spacing w:after="0" w:line="240" w:lineRule="auto"/>
      <w:jc w:val="center"/>
    </w:pPr>
    <w:rPr>
      <w:rFonts w:ascii="Arial" w:eastAsia="Times New Roman" w:hAnsi="Arial" w:cs="Arial"/>
      <w:vanish/>
      <w:sz w:val="16"/>
      <w:szCs w:val="16"/>
      <w:lang w:eastAsia="pl-PL"/>
    </w:rPr>
  </w:style>
  <w:style w:type="character" w:customStyle="1" w:styleId="ZagicieoddouformularzaZnak">
    <w:name w:val="Zagięcie od dołu formularza Znak"/>
    <w:basedOn w:val="Domylnaczcionkaakapitu"/>
    <w:link w:val="Zagicieoddouformularza"/>
    <w:uiPriority w:val="99"/>
    <w:semiHidden/>
    <w:rsid w:val="00A90DD4"/>
    <w:rPr>
      <w:rFonts w:ascii="Arial" w:eastAsia="Times New Roman" w:hAnsi="Arial" w:cs="Arial"/>
      <w:vanish/>
      <w:sz w:val="16"/>
      <w:szCs w:val="16"/>
      <w:lang w:eastAsia="pl-PL"/>
    </w:rPr>
  </w:style>
</w:styles>
</file>

<file path=word/webSettings.xml><?xml version="1.0" encoding="utf-8"?>
<w:webSettings xmlns:r="http://schemas.openxmlformats.org/officeDocument/2006/relationships" xmlns:w="http://schemas.openxmlformats.org/wordprocessingml/2006/main">
  <w:divs>
    <w:div w:id="1351295716">
      <w:bodyDiv w:val="1"/>
      <w:marLeft w:val="0"/>
      <w:marRight w:val="0"/>
      <w:marTop w:val="0"/>
      <w:marBottom w:val="0"/>
      <w:divBdr>
        <w:top w:val="none" w:sz="0" w:space="0" w:color="auto"/>
        <w:left w:val="none" w:sz="0" w:space="0" w:color="auto"/>
        <w:bottom w:val="none" w:sz="0" w:space="0" w:color="auto"/>
        <w:right w:val="none" w:sz="0" w:space="0" w:color="auto"/>
      </w:divBdr>
      <w:divsChild>
        <w:div w:id="535239247">
          <w:marLeft w:val="0"/>
          <w:marRight w:val="0"/>
          <w:marTop w:val="0"/>
          <w:marBottom w:val="0"/>
          <w:divBdr>
            <w:top w:val="none" w:sz="0" w:space="0" w:color="auto"/>
            <w:left w:val="none" w:sz="0" w:space="0" w:color="auto"/>
            <w:bottom w:val="none" w:sz="0" w:space="0" w:color="auto"/>
            <w:right w:val="none" w:sz="0" w:space="0" w:color="auto"/>
          </w:divBdr>
          <w:divsChild>
            <w:div w:id="81217852">
              <w:marLeft w:val="0"/>
              <w:marRight w:val="0"/>
              <w:marTop w:val="0"/>
              <w:marBottom w:val="0"/>
              <w:divBdr>
                <w:top w:val="none" w:sz="0" w:space="0" w:color="auto"/>
                <w:left w:val="none" w:sz="0" w:space="0" w:color="auto"/>
                <w:bottom w:val="none" w:sz="0" w:space="0" w:color="auto"/>
                <w:right w:val="none" w:sz="0" w:space="0" w:color="auto"/>
              </w:divBdr>
              <w:divsChild>
                <w:div w:id="1723825764">
                  <w:marLeft w:val="0"/>
                  <w:marRight w:val="0"/>
                  <w:marTop w:val="0"/>
                  <w:marBottom w:val="0"/>
                  <w:divBdr>
                    <w:top w:val="none" w:sz="0" w:space="0" w:color="auto"/>
                    <w:left w:val="none" w:sz="0" w:space="0" w:color="auto"/>
                    <w:bottom w:val="none" w:sz="0" w:space="0" w:color="auto"/>
                    <w:right w:val="none" w:sz="0" w:space="0" w:color="auto"/>
                  </w:divBdr>
                </w:div>
                <w:div w:id="1800105358">
                  <w:marLeft w:val="0"/>
                  <w:marRight w:val="0"/>
                  <w:marTop w:val="0"/>
                  <w:marBottom w:val="0"/>
                  <w:divBdr>
                    <w:top w:val="none" w:sz="0" w:space="0" w:color="auto"/>
                    <w:left w:val="none" w:sz="0" w:space="0" w:color="auto"/>
                    <w:bottom w:val="none" w:sz="0" w:space="0" w:color="auto"/>
                    <w:right w:val="none" w:sz="0" w:space="0" w:color="auto"/>
                  </w:divBdr>
                </w:div>
                <w:div w:id="406612516">
                  <w:marLeft w:val="0"/>
                  <w:marRight w:val="0"/>
                  <w:marTop w:val="0"/>
                  <w:marBottom w:val="0"/>
                  <w:divBdr>
                    <w:top w:val="none" w:sz="0" w:space="0" w:color="auto"/>
                    <w:left w:val="none" w:sz="0" w:space="0" w:color="auto"/>
                    <w:bottom w:val="none" w:sz="0" w:space="0" w:color="auto"/>
                    <w:right w:val="none" w:sz="0" w:space="0" w:color="auto"/>
                  </w:divBdr>
                  <w:divsChild>
                    <w:div w:id="40522672">
                      <w:marLeft w:val="0"/>
                      <w:marRight w:val="0"/>
                      <w:marTop w:val="0"/>
                      <w:marBottom w:val="0"/>
                      <w:divBdr>
                        <w:top w:val="none" w:sz="0" w:space="0" w:color="auto"/>
                        <w:left w:val="none" w:sz="0" w:space="0" w:color="auto"/>
                        <w:bottom w:val="none" w:sz="0" w:space="0" w:color="auto"/>
                        <w:right w:val="none" w:sz="0" w:space="0" w:color="auto"/>
                      </w:divBdr>
                    </w:div>
                  </w:divsChild>
                </w:div>
                <w:div w:id="1807703493">
                  <w:marLeft w:val="0"/>
                  <w:marRight w:val="0"/>
                  <w:marTop w:val="0"/>
                  <w:marBottom w:val="0"/>
                  <w:divBdr>
                    <w:top w:val="none" w:sz="0" w:space="0" w:color="auto"/>
                    <w:left w:val="none" w:sz="0" w:space="0" w:color="auto"/>
                    <w:bottom w:val="none" w:sz="0" w:space="0" w:color="auto"/>
                    <w:right w:val="none" w:sz="0" w:space="0" w:color="auto"/>
                  </w:divBdr>
                  <w:divsChild>
                    <w:div w:id="357511588">
                      <w:marLeft w:val="0"/>
                      <w:marRight w:val="0"/>
                      <w:marTop w:val="0"/>
                      <w:marBottom w:val="0"/>
                      <w:divBdr>
                        <w:top w:val="none" w:sz="0" w:space="0" w:color="auto"/>
                        <w:left w:val="none" w:sz="0" w:space="0" w:color="auto"/>
                        <w:bottom w:val="none" w:sz="0" w:space="0" w:color="auto"/>
                        <w:right w:val="none" w:sz="0" w:space="0" w:color="auto"/>
                      </w:divBdr>
                    </w:div>
                  </w:divsChild>
                </w:div>
                <w:div w:id="1706322579">
                  <w:marLeft w:val="0"/>
                  <w:marRight w:val="0"/>
                  <w:marTop w:val="0"/>
                  <w:marBottom w:val="0"/>
                  <w:divBdr>
                    <w:top w:val="none" w:sz="0" w:space="0" w:color="auto"/>
                    <w:left w:val="none" w:sz="0" w:space="0" w:color="auto"/>
                    <w:bottom w:val="none" w:sz="0" w:space="0" w:color="auto"/>
                    <w:right w:val="none" w:sz="0" w:space="0" w:color="auto"/>
                  </w:divBdr>
                  <w:divsChild>
                    <w:div w:id="1891266787">
                      <w:marLeft w:val="0"/>
                      <w:marRight w:val="0"/>
                      <w:marTop w:val="0"/>
                      <w:marBottom w:val="0"/>
                      <w:divBdr>
                        <w:top w:val="none" w:sz="0" w:space="0" w:color="auto"/>
                        <w:left w:val="none" w:sz="0" w:space="0" w:color="auto"/>
                        <w:bottom w:val="none" w:sz="0" w:space="0" w:color="auto"/>
                        <w:right w:val="none" w:sz="0" w:space="0" w:color="auto"/>
                      </w:divBdr>
                    </w:div>
                    <w:div w:id="1745911737">
                      <w:marLeft w:val="0"/>
                      <w:marRight w:val="0"/>
                      <w:marTop w:val="0"/>
                      <w:marBottom w:val="0"/>
                      <w:divBdr>
                        <w:top w:val="none" w:sz="0" w:space="0" w:color="auto"/>
                        <w:left w:val="none" w:sz="0" w:space="0" w:color="auto"/>
                        <w:bottom w:val="none" w:sz="0" w:space="0" w:color="auto"/>
                        <w:right w:val="none" w:sz="0" w:space="0" w:color="auto"/>
                      </w:divBdr>
                    </w:div>
                    <w:div w:id="490678553">
                      <w:marLeft w:val="0"/>
                      <w:marRight w:val="0"/>
                      <w:marTop w:val="0"/>
                      <w:marBottom w:val="0"/>
                      <w:divBdr>
                        <w:top w:val="none" w:sz="0" w:space="0" w:color="auto"/>
                        <w:left w:val="none" w:sz="0" w:space="0" w:color="auto"/>
                        <w:bottom w:val="none" w:sz="0" w:space="0" w:color="auto"/>
                        <w:right w:val="none" w:sz="0" w:space="0" w:color="auto"/>
                      </w:divBdr>
                    </w:div>
                    <w:div w:id="754783930">
                      <w:marLeft w:val="0"/>
                      <w:marRight w:val="0"/>
                      <w:marTop w:val="0"/>
                      <w:marBottom w:val="0"/>
                      <w:divBdr>
                        <w:top w:val="none" w:sz="0" w:space="0" w:color="auto"/>
                        <w:left w:val="none" w:sz="0" w:space="0" w:color="auto"/>
                        <w:bottom w:val="none" w:sz="0" w:space="0" w:color="auto"/>
                        <w:right w:val="none" w:sz="0" w:space="0" w:color="auto"/>
                      </w:divBdr>
                    </w:div>
                  </w:divsChild>
                </w:div>
                <w:div w:id="1144272928">
                  <w:marLeft w:val="0"/>
                  <w:marRight w:val="0"/>
                  <w:marTop w:val="0"/>
                  <w:marBottom w:val="0"/>
                  <w:divBdr>
                    <w:top w:val="none" w:sz="0" w:space="0" w:color="auto"/>
                    <w:left w:val="none" w:sz="0" w:space="0" w:color="auto"/>
                    <w:bottom w:val="none" w:sz="0" w:space="0" w:color="auto"/>
                    <w:right w:val="none" w:sz="0" w:space="0" w:color="auto"/>
                  </w:divBdr>
                  <w:divsChild>
                    <w:div w:id="812647464">
                      <w:marLeft w:val="0"/>
                      <w:marRight w:val="0"/>
                      <w:marTop w:val="0"/>
                      <w:marBottom w:val="0"/>
                      <w:divBdr>
                        <w:top w:val="none" w:sz="0" w:space="0" w:color="auto"/>
                        <w:left w:val="none" w:sz="0" w:space="0" w:color="auto"/>
                        <w:bottom w:val="none" w:sz="0" w:space="0" w:color="auto"/>
                        <w:right w:val="none" w:sz="0" w:space="0" w:color="auto"/>
                      </w:divBdr>
                    </w:div>
                    <w:div w:id="1864247120">
                      <w:marLeft w:val="0"/>
                      <w:marRight w:val="0"/>
                      <w:marTop w:val="0"/>
                      <w:marBottom w:val="0"/>
                      <w:divBdr>
                        <w:top w:val="none" w:sz="0" w:space="0" w:color="auto"/>
                        <w:left w:val="none" w:sz="0" w:space="0" w:color="auto"/>
                        <w:bottom w:val="none" w:sz="0" w:space="0" w:color="auto"/>
                        <w:right w:val="none" w:sz="0" w:space="0" w:color="auto"/>
                      </w:divBdr>
                    </w:div>
                    <w:div w:id="1061321860">
                      <w:marLeft w:val="0"/>
                      <w:marRight w:val="0"/>
                      <w:marTop w:val="0"/>
                      <w:marBottom w:val="0"/>
                      <w:divBdr>
                        <w:top w:val="none" w:sz="0" w:space="0" w:color="auto"/>
                        <w:left w:val="none" w:sz="0" w:space="0" w:color="auto"/>
                        <w:bottom w:val="none" w:sz="0" w:space="0" w:color="auto"/>
                        <w:right w:val="none" w:sz="0" w:space="0" w:color="auto"/>
                      </w:divBdr>
                    </w:div>
                    <w:div w:id="22757143">
                      <w:marLeft w:val="0"/>
                      <w:marRight w:val="0"/>
                      <w:marTop w:val="0"/>
                      <w:marBottom w:val="0"/>
                      <w:divBdr>
                        <w:top w:val="none" w:sz="0" w:space="0" w:color="auto"/>
                        <w:left w:val="none" w:sz="0" w:space="0" w:color="auto"/>
                        <w:bottom w:val="none" w:sz="0" w:space="0" w:color="auto"/>
                        <w:right w:val="none" w:sz="0" w:space="0" w:color="auto"/>
                      </w:divBdr>
                    </w:div>
                    <w:div w:id="1575892694">
                      <w:marLeft w:val="0"/>
                      <w:marRight w:val="0"/>
                      <w:marTop w:val="0"/>
                      <w:marBottom w:val="0"/>
                      <w:divBdr>
                        <w:top w:val="none" w:sz="0" w:space="0" w:color="auto"/>
                        <w:left w:val="none" w:sz="0" w:space="0" w:color="auto"/>
                        <w:bottom w:val="none" w:sz="0" w:space="0" w:color="auto"/>
                        <w:right w:val="none" w:sz="0" w:space="0" w:color="auto"/>
                      </w:divBdr>
                    </w:div>
                    <w:div w:id="1368217757">
                      <w:marLeft w:val="0"/>
                      <w:marRight w:val="0"/>
                      <w:marTop w:val="0"/>
                      <w:marBottom w:val="0"/>
                      <w:divBdr>
                        <w:top w:val="none" w:sz="0" w:space="0" w:color="auto"/>
                        <w:left w:val="none" w:sz="0" w:space="0" w:color="auto"/>
                        <w:bottom w:val="none" w:sz="0" w:space="0" w:color="auto"/>
                        <w:right w:val="none" w:sz="0" w:space="0" w:color="auto"/>
                      </w:divBdr>
                    </w:div>
                    <w:div w:id="444808518">
                      <w:marLeft w:val="0"/>
                      <w:marRight w:val="0"/>
                      <w:marTop w:val="0"/>
                      <w:marBottom w:val="0"/>
                      <w:divBdr>
                        <w:top w:val="none" w:sz="0" w:space="0" w:color="auto"/>
                        <w:left w:val="none" w:sz="0" w:space="0" w:color="auto"/>
                        <w:bottom w:val="none" w:sz="0" w:space="0" w:color="auto"/>
                        <w:right w:val="none" w:sz="0" w:space="0" w:color="auto"/>
                      </w:divBdr>
                    </w:div>
                  </w:divsChild>
                </w:div>
                <w:div w:id="1351369077">
                  <w:marLeft w:val="0"/>
                  <w:marRight w:val="0"/>
                  <w:marTop w:val="0"/>
                  <w:marBottom w:val="0"/>
                  <w:divBdr>
                    <w:top w:val="none" w:sz="0" w:space="0" w:color="auto"/>
                    <w:left w:val="none" w:sz="0" w:space="0" w:color="auto"/>
                    <w:bottom w:val="none" w:sz="0" w:space="0" w:color="auto"/>
                    <w:right w:val="none" w:sz="0" w:space="0" w:color="auto"/>
                  </w:divBdr>
                  <w:divsChild>
                    <w:div w:id="1203442899">
                      <w:marLeft w:val="0"/>
                      <w:marRight w:val="0"/>
                      <w:marTop w:val="0"/>
                      <w:marBottom w:val="0"/>
                      <w:divBdr>
                        <w:top w:val="none" w:sz="0" w:space="0" w:color="auto"/>
                        <w:left w:val="none" w:sz="0" w:space="0" w:color="auto"/>
                        <w:bottom w:val="none" w:sz="0" w:space="0" w:color="auto"/>
                        <w:right w:val="none" w:sz="0" w:space="0" w:color="auto"/>
                      </w:divBdr>
                    </w:div>
                    <w:div w:id="1895461618">
                      <w:marLeft w:val="0"/>
                      <w:marRight w:val="0"/>
                      <w:marTop w:val="0"/>
                      <w:marBottom w:val="0"/>
                      <w:divBdr>
                        <w:top w:val="none" w:sz="0" w:space="0" w:color="auto"/>
                        <w:left w:val="none" w:sz="0" w:space="0" w:color="auto"/>
                        <w:bottom w:val="none" w:sz="0" w:space="0" w:color="auto"/>
                        <w:right w:val="none" w:sz="0" w:space="0" w:color="auto"/>
                      </w:divBdr>
                    </w:div>
                  </w:divsChild>
                </w:div>
                <w:div w:id="637413630">
                  <w:marLeft w:val="0"/>
                  <w:marRight w:val="0"/>
                  <w:marTop w:val="0"/>
                  <w:marBottom w:val="0"/>
                  <w:divBdr>
                    <w:top w:val="none" w:sz="0" w:space="0" w:color="auto"/>
                    <w:left w:val="none" w:sz="0" w:space="0" w:color="auto"/>
                    <w:bottom w:val="none" w:sz="0" w:space="0" w:color="auto"/>
                    <w:right w:val="none" w:sz="0" w:space="0" w:color="auto"/>
                  </w:divBdr>
                  <w:divsChild>
                    <w:div w:id="1222595885">
                      <w:marLeft w:val="0"/>
                      <w:marRight w:val="0"/>
                      <w:marTop w:val="0"/>
                      <w:marBottom w:val="0"/>
                      <w:divBdr>
                        <w:top w:val="none" w:sz="0" w:space="0" w:color="auto"/>
                        <w:left w:val="none" w:sz="0" w:space="0" w:color="auto"/>
                        <w:bottom w:val="none" w:sz="0" w:space="0" w:color="auto"/>
                        <w:right w:val="none" w:sz="0" w:space="0" w:color="auto"/>
                      </w:divBdr>
                    </w:div>
                    <w:div w:id="1194729475">
                      <w:marLeft w:val="0"/>
                      <w:marRight w:val="0"/>
                      <w:marTop w:val="0"/>
                      <w:marBottom w:val="0"/>
                      <w:divBdr>
                        <w:top w:val="none" w:sz="0" w:space="0" w:color="auto"/>
                        <w:left w:val="none" w:sz="0" w:space="0" w:color="auto"/>
                        <w:bottom w:val="none" w:sz="0" w:space="0" w:color="auto"/>
                        <w:right w:val="none" w:sz="0" w:space="0" w:color="auto"/>
                      </w:divBdr>
                    </w:div>
                    <w:div w:id="566889509">
                      <w:marLeft w:val="0"/>
                      <w:marRight w:val="0"/>
                      <w:marTop w:val="0"/>
                      <w:marBottom w:val="0"/>
                      <w:divBdr>
                        <w:top w:val="none" w:sz="0" w:space="0" w:color="auto"/>
                        <w:left w:val="none" w:sz="0" w:space="0" w:color="auto"/>
                        <w:bottom w:val="none" w:sz="0" w:space="0" w:color="auto"/>
                        <w:right w:val="none" w:sz="0" w:space="0" w:color="auto"/>
                      </w:divBdr>
                    </w:div>
                    <w:div w:id="2017728600">
                      <w:marLeft w:val="0"/>
                      <w:marRight w:val="0"/>
                      <w:marTop w:val="0"/>
                      <w:marBottom w:val="0"/>
                      <w:divBdr>
                        <w:top w:val="none" w:sz="0" w:space="0" w:color="auto"/>
                        <w:left w:val="none" w:sz="0" w:space="0" w:color="auto"/>
                        <w:bottom w:val="none" w:sz="0" w:space="0" w:color="auto"/>
                        <w:right w:val="none" w:sz="0" w:space="0" w:color="auto"/>
                      </w:divBdr>
                    </w:div>
                    <w:div w:id="1733191598">
                      <w:marLeft w:val="0"/>
                      <w:marRight w:val="0"/>
                      <w:marTop w:val="0"/>
                      <w:marBottom w:val="0"/>
                      <w:divBdr>
                        <w:top w:val="none" w:sz="0" w:space="0" w:color="auto"/>
                        <w:left w:val="none" w:sz="0" w:space="0" w:color="auto"/>
                        <w:bottom w:val="none" w:sz="0" w:space="0" w:color="auto"/>
                        <w:right w:val="none" w:sz="0" w:space="0" w:color="auto"/>
                      </w:divBdr>
                    </w:div>
                  </w:divsChild>
                </w:div>
                <w:div w:id="1213224594">
                  <w:marLeft w:val="0"/>
                  <w:marRight w:val="0"/>
                  <w:marTop w:val="0"/>
                  <w:marBottom w:val="0"/>
                  <w:divBdr>
                    <w:top w:val="none" w:sz="0" w:space="0" w:color="auto"/>
                    <w:left w:val="none" w:sz="0" w:space="0" w:color="auto"/>
                    <w:bottom w:val="none" w:sz="0" w:space="0" w:color="auto"/>
                    <w:right w:val="none" w:sz="0" w:space="0" w:color="auto"/>
                  </w:divBdr>
                  <w:divsChild>
                    <w:div w:id="715740631">
                      <w:marLeft w:val="0"/>
                      <w:marRight w:val="0"/>
                      <w:marTop w:val="0"/>
                      <w:marBottom w:val="0"/>
                      <w:divBdr>
                        <w:top w:val="none" w:sz="0" w:space="0" w:color="auto"/>
                        <w:left w:val="none" w:sz="0" w:space="0" w:color="auto"/>
                        <w:bottom w:val="none" w:sz="0" w:space="0" w:color="auto"/>
                        <w:right w:val="none" w:sz="0" w:space="0" w:color="auto"/>
                      </w:divBdr>
                    </w:div>
                    <w:div w:id="674301758">
                      <w:marLeft w:val="0"/>
                      <w:marRight w:val="0"/>
                      <w:marTop w:val="0"/>
                      <w:marBottom w:val="0"/>
                      <w:divBdr>
                        <w:top w:val="none" w:sz="0" w:space="0" w:color="auto"/>
                        <w:left w:val="none" w:sz="0" w:space="0" w:color="auto"/>
                        <w:bottom w:val="none" w:sz="0" w:space="0" w:color="auto"/>
                        <w:right w:val="none" w:sz="0" w:space="0" w:color="auto"/>
                      </w:divBdr>
                    </w:div>
                    <w:div w:id="1907301955">
                      <w:marLeft w:val="0"/>
                      <w:marRight w:val="0"/>
                      <w:marTop w:val="0"/>
                      <w:marBottom w:val="0"/>
                      <w:divBdr>
                        <w:top w:val="none" w:sz="0" w:space="0" w:color="auto"/>
                        <w:left w:val="none" w:sz="0" w:space="0" w:color="auto"/>
                        <w:bottom w:val="none" w:sz="0" w:space="0" w:color="auto"/>
                        <w:right w:val="none" w:sz="0" w:space="0" w:color="auto"/>
                      </w:divBdr>
                    </w:div>
                    <w:div w:id="2146846377">
                      <w:marLeft w:val="0"/>
                      <w:marRight w:val="0"/>
                      <w:marTop w:val="0"/>
                      <w:marBottom w:val="0"/>
                      <w:divBdr>
                        <w:top w:val="none" w:sz="0" w:space="0" w:color="auto"/>
                        <w:left w:val="none" w:sz="0" w:space="0" w:color="auto"/>
                        <w:bottom w:val="none" w:sz="0" w:space="0" w:color="auto"/>
                        <w:right w:val="none" w:sz="0" w:space="0" w:color="auto"/>
                      </w:divBdr>
                    </w:div>
                    <w:div w:id="1827431405">
                      <w:marLeft w:val="0"/>
                      <w:marRight w:val="0"/>
                      <w:marTop w:val="0"/>
                      <w:marBottom w:val="0"/>
                      <w:divBdr>
                        <w:top w:val="none" w:sz="0" w:space="0" w:color="auto"/>
                        <w:left w:val="none" w:sz="0" w:space="0" w:color="auto"/>
                        <w:bottom w:val="none" w:sz="0" w:space="0" w:color="auto"/>
                        <w:right w:val="none" w:sz="0" w:space="0" w:color="auto"/>
                      </w:divBdr>
                    </w:div>
                    <w:div w:id="528447900">
                      <w:marLeft w:val="0"/>
                      <w:marRight w:val="0"/>
                      <w:marTop w:val="0"/>
                      <w:marBottom w:val="0"/>
                      <w:divBdr>
                        <w:top w:val="none" w:sz="0" w:space="0" w:color="auto"/>
                        <w:left w:val="none" w:sz="0" w:space="0" w:color="auto"/>
                        <w:bottom w:val="none" w:sz="0" w:space="0" w:color="auto"/>
                        <w:right w:val="none" w:sz="0" w:space="0" w:color="auto"/>
                      </w:divBdr>
                    </w:div>
                    <w:div w:id="343629865">
                      <w:marLeft w:val="0"/>
                      <w:marRight w:val="0"/>
                      <w:marTop w:val="0"/>
                      <w:marBottom w:val="0"/>
                      <w:divBdr>
                        <w:top w:val="none" w:sz="0" w:space="0" w:color="auto"/>
                        <w:left w:val="none" w:sz="0" w:space="0" w:color="auto"/>
                        <w:bottom w:val="none" w:sz="0" w:space="0" w:color="auto"/>
                        <w:right w:val="none" w:sz="0" w:space="0" w:color="auto"/>
                      </w:divBdr>
                    </w:div>
                    <w:div w:id="711685167">
                      <w:marLeft w:val="0"/>
                      <w:marRight w:val="0"/>
                      <w:marTop w:val="0"/>
                      <w:marBottom w:val="0"/>
                      <w:divBdr>
                        <w:top w:val="none" w:sz="0" w:space="0" w:color="auto"/>
                        <w:left w:val="none" w:sz="0" w:space="0" w:color="auto"/>
                        <w:bottom w:val="none" w:sz="0" w:space="0" w:color="auto"/>
                        <w:right w:val="none" w:sz="0" w:space="0" w:color="auto"/>
                      </w:divBdr>
                    </w:div>
                  </w:divsChild>
                </w:div>
                <w:div w:id="135418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3848</Words>
  <Characters>23090</Characters>
  <Application>Microsoft Office Word</Application>
  <DocSecurity>0</DocSecurity>
  <Lines>192</Lines>
  <Paragraphs>53</Paragraphs>
  <ScaleCrop>false</ScaleCrop>
  <Company>ZSZ Nr 1 i II LO</Company>
  <LinksUpToDate>false</LinksUpToDate>
  <CharactersWithSpaces>26885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Kasa</dc:creator>
  <cp:keywords/>
  <dc:description/>
  <cp:lastModifiedBy>Kasa</cp:lastModifiedBy>
  <cp:revision>2</cp:revision>
  <dcterms:created xsi:type="dcterms:W3CDTF">2017-10-13T13:33:00Z</dcterms:created>
  <dcterms:modified xsi:type="dcterms:W3CDTF">2017-10-13T13:34:00Z</dcterms:modified>
</cp:coreProperties>
</file>