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CB" w:rsidRPr="00807CCB" w:rsidRDefault="00807CCB" w:rsidP="00807C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07CCB" w:rsidRPr="00807CCB" w:rsidRDefault="00C007EF" w:rsidP="00807CC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807CCB" w:rsidRPr="00807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224559-2013 z dnia 2013-10-25 r.</w:t>
        </w:r>
      </w:hyperlink>
      <w:r w:rsidR="00807CCB"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Włodawa</w:t>
      </w:r>
      <w:r w:rsidR="00807CCB"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zakup i dostawa sprzętów służących jako pomoce dydaktyczne do pracowni szkolnych Zespołu Szkół Zawodowych Nr 1 i II Liceum Ogólnokształcącego we Włodawie. Zamówienie składa się z ośmiu części....</w:t>
      </w:r>
      <w:r w:rsidR="00807CCB"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2013-11-07 </w:t>
      </w:r>
    </w:p>
    <w:p w:rsidR="00807CCB" w:rsidRPr="00807CCB" w:rsidRDefault="00C007EF" w:rsidP="0080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7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65pt" o:hralign="center" o:hrstd="t" o:hrnoshade="t" o:hr="t" fillcolor="black" stroked="f"/>
        </w:pict>
      </w:r>
    </w:p>
    <w:p w:rsidR="00807CCB" w:rsidRPr="00807CCB" w:rsidRDefault="00807CCB" w:rsidP="00807C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Włodawa: Przetarg - zakup i dostawa sprzętów służących jako pomoce dydaktyczne do pracowni szkolnych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129146 - 2015; data zamieszczenia: 29.05.2015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224559 - 2013r.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Zawodowych nr 1 i II Liceum Ogólnokształcące, ul. Andrzeja Frycza-Modrzewskiego 24, 22-200 Włodawa, woj. lubelskie, tel. 0-82 5721488, faks 0-82 5721488.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samorządowa szkoła.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- zakup i dostawa sprzętów służących jako pomoce dydaktyczne do pracowni szkolnych.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dostawa sprzętów służących jako pomoce dydaktyczne do pracowni szkolnych Zespołu Szkól Zawodowych Nr 1 i II Liceum Ogólnokształcącego we Włodawie. Zamówienie składa się z ośmiu części. Wykonawca może złożyć ofertę na jedną, dwie, trzy, cztery, pięć, sześć, siedem lub osiem części. Część I - sprzęt do pracowni gastronomicznej Część II - sprzęt do pracowni budownictwa Część III - sprzęt do pracowni pojazdów samochodowych/mechanizacja (elektryka, elektromechanika) Część IV - sprzęt do pracowni pojazdów samochodowych/mechanizacji (warsztat samochodowy) Część V - sprzęt do pracowni hotelarskiej Część VI - sprzęt fotograficzny Część VII - urządzenia komputerowe Część VIII - programy komputerowe.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39.22.00.00-0, 39.71.00.00-2, 42.21.40.00-9, 39.16.21.00-6, 43.80.00.00-1, 43.30.00.00-6, 43.41.30.00-1, 31.70.00.00-3, 30.21.00.00-4, 30.20.00.00-1, 38.65.00.00-6, 48.90.00.00-7, 38.30.00.00-8, 39.16.21.10-9.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07CCB" w:rsidRPr="00807CCB" w:rsidRDefault="00807CCB" w:rsidP="00807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jest realizowane na potrzeby projektu pt. Szansa na karierę zawodową.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do pracowni budownictwa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07CCB" w:rsidRPr="00807CCB" w:rsidRDefault="00807CCB" w:rsidP="00807C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Inżynieryjne MARTEX Marcin </w:t>
      </w:r>
      <w:proofErr w:type="spellStart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Pużniak</w:t>
      </w:r>
      <w:proofErr w:type="spellEnd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, Gorzeszów 19, Krzeszów, kraj/woj. Polska.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07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: 22996,00 PLN.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07CCB" w:rsidRPr="00807CCB" w:rsidRDefault="00807CCB" w:rsidP="0080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28285,08</w:t>
      </w:r>
    </w:p>
    <w:p w:rsidR="00807CCB" w:rsidRPr="00807CCB" w:rsidRDefault="00807CCB" w:rsidP="0080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28285,08</w:t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34619,80</w:t>
      </w:r>
    </w:p>
    <w:p w:rsidR="00807CCB" w:rsidRPr="00807CCB" w:rsidRDefault="00807CCB" w:rsidP="00807C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do pracowni pojazdów samochodowych /mechanizacji (warsztat samochodowy)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807CCB" w:rsidRPr="00807CCB" w:rsidRDefault="00807CCB" w:rsidP="00807C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Inżynieryjne MARTEX Marcin </w:t>
      </w:r>
      <w:proofErr w:type="spellStart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Pużniak</w:t>
      </w:r>
      <w:proofErr w:type="spellEnd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, Gorzeszów 19, Krzeszów, kraj/woj. Polska.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07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: 25975,00 PLN.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07CCB" w:rsidRPr="00807CCB" w:rsidRDefault="00807CCB" w:rsidP="0080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31949,25</w:t>
      </w:r>
    </w:p>
    <w:p w:rsidR="00807CCB" w:rsidRPr="00807CCB" w:rsidRDefault="00807CCB" w:rsidP="0080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31949,25</w:t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31949,25</w:t>
      </w:r>
    </w:p>
    <w:p w:rsidR="00807CCB" w:rsidRPr="00807CCB" w:rsidRDefault="00807CCB" w:rsidP="00807C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do pracowni hotelarskiej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07CCB" w:rsidRPr="00807CCB" w:rsidRDefault="00807CCB" w:rsidP="00807C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 Jerzy </w:t>
      </w:r>
      <w:proofErr w:type="spellStart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Przystupa</w:t>
      </w:r>
      <w:proofErr w:type="spellEnd"/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Lubelska, Ostrów, kraj/woj. Polska.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07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: 6060,00 PLN.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07CCB" w:rsidRPr="00807CCB" w:rsidRDefault="00807CCB" w:rsidP="0080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7453,80</w:t>
      </w:r>
    </w:p>
    <w:p w:rsidR="00807CCB" w:rsidRPr="00807CCB" w:rsidRDefault="00807CCB" w:rsidP="0080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7453,80</w:t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10018,35</w:t>
      </w:r>
    </w:p>
    <w:p w:rsidR="00807CCB" w:rsidRPr="00807CCB" w:rsidRDefault="00807CCB" w:rsidP="00807C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fotograficzny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07CCB" w:rsidRPr="00807CCB" w:rsidRDefault="00807CCB" w:rsidP="00807C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PHPU ZUBER, Andrzej Zuber, ul. Krakowska 29C, Wrocław, kraj/woj. Polska.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807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: 4760,00 PLN.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07CCB" w:rsidRPr="00807CCB" w:rsidRDefault="00807CCB" w:rsidP="00807C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5854,80</w:t>
      </w:r>
    </w:p>
    <w:p w:rsidR="00807CCB" w:rsidRPr="00807CCB" w:rsidRDefault="00807CCB" w:rsidP="00807C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5854,80</w:t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6873,79</w:t>
      </w:r>
    </w:p>
    <w:p w:rsidR="00807CCB" w:rsidRPr="00807CCB" w:rsidRDefault="00807CCB" w:rsidP="00807C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komputerowe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27.11.2013.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07CCB" w:rsidRPr="00807CCB" w:rsidRDefault="00807CCB" w:rsidP="000F3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07CCB" w:rsidRPr="00807CCB" w:rsidRDefault="00807CCB" w:rsidP="00807C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Handlowo Usługowa AUKCETAR Piotr Baran, Ul. Wieniawskiego 9/18, Tarnów, kraj/woj. Polska.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07C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>: 2800,00 PLN.</w:t>
      </w:r>
    </w:p>
    <w:p w:rsidR="00807CCB" w:rsidRPr="00807CCB" w:rsidRDefault="00807CCB" w:rsidP="00807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07CCB" w:rsidRPr="00807CCB" w:rsidRDefault="00807CCB" w:rsidP="0080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3444,00</w:t>
      </w:r>
    </w:p>
    <w:p w:rsidR="00807CCB" w:rsidRPr="00807CCB" w:rsidRDefault="00807CCB" w:rsidP="0080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3444,00</w:t>
      </w: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3444,00</w:t>
      </w:r>
    </w:p>
    <w:p w:rsidR="00807CCB" w:rsidRPr="00807CCB" w:rsidRDefault="00807CCB" w:rsidP="00807C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07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807CCB" w:rsidRPr="00807CCB" w:rsidRDefault="00807CCB" w:rsidP="0080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7C2" w:rsidRDefault="004457C2"/>
    <w:sectPr w:rsidR="004457C2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5D"/>
    <w:multiLevelType w:val="multilevel"/>
    <w:tmpl w:val="F070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78E1"/>
    <w:multiLevelType w:val="multilevel"/>
    <w:tmpl w:val="288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379CE"/>
    <w:multiLevelType w:val="multilevel"/>
    <w:tmpl w:val="2AB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B120D"/>
    <w:multiLevelType w:val="multilevel"/>
    <w:tmpl w:val="6A6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253E3"/>
    <w:multiLevelType w:val="multilevel"/>
    <w:tmpl w:val="F04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F6271"/>
    <w:multiLevelType w:val="multilevel"/>
    <w:tmpl w:val="A21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D7DE0"/>
    <w:multiLevelType w:val="multilevel"/>
    <w:tmpl w:val="A242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0024"/>
    <w:multiLevelType w:val="multilevel"/>
    <w:tmpl w:val="272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240FC"/>
    <w:multiLevelType w:val="multilevel"/>
    <w:tmpl w:val="AD2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C14EB"/>
    <w:multiLevelType w:val="multilevel"/>
    <w:tmpl w:val="627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337CE"/>
    <w:multiLevelType w:val="multilevel"/>
    <w:tmpl w:val="1DD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7CCB"/>
    <w:rsid w:val="000F352B"/>
    <w:rsid w:val="004457C2"/>
    <w:rsid w:val="00807CCB"/>
    <w:rsid w:val="00C007EF"/>
    <w:rsid w:val="00D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07CCB"/>
  </w:style>
  <w:style w:type="character" w:styleId="Hipercze">
    <w:name w:val="Hyperlink"/>
    <w:basedOn w:val="Domylnaczcionkaakapitu"/>
    <w:uiPriority w:val="99"/>
    <w:semiHidden/>
    <w:unhideWhenUsed/>
    <w:rsid w:val="00807C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F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F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82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24559&amp;rok=2013-10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815</Words>
  <Characters>4891</Characters>
  <Application>Microsoft Office Word</Application>
  <DocSecurity>0</DocSecurity>
  <Lines>40</Lines>
  <Paragraphs>11</Paragraphs>
  <ScaleCrop>false</ScaleCrop>
  <Company>ZSZ Nr 1 i II LO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stas</cp:lastModifiedBy>
  <cp:revision>2</cp:revision>
  <dcterms:created xsi:type="dcterms:W3CDTF">2015-06-19T07:39:00Z</dcterms:created>
  <dcterms:modified xsi:type="dcterms:W3CDTF">2015-06-19T07:39:00Z</dcterms:modified>
</cp:coreProperties>
</file>