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6C1" w:rsidRPr="007E46C1" w:rsidRDefault="007E46C1" w:rsidP="00B74F92">
      <w:pPr>
        <w:spacing w:after="0" w:line="360" w:lineRule="auto"/>
        <w:jc w:val="both"/>
        <w:rPr>
          <w:rFonts w:ascii="Times New Roman" w:hAnsi="Times New Roman" w:cs="Times New Roman"/>
          <w:b/>
          <w:bCs/>
          <w:sz w:val="24"/>
          <w:szCs w:val="24"/>
        </w:rPr>
      </w:pPr>
      <w:r w:rsidRPr="007E46C1">
        <w:rPr>
          <w:rFonts w:ascii="Times New Roman" w:hAnsi="Times New Roman" w:cs="Times New Roman"/>
          <w:b/>
          <w:color w:val="000000"/>
          <w:sz w:val="24"/>
          <w:szCs w:val="24"/>
        </w:rPr>
        <w:t xml:space="preserve">Załącznik nr 1 do ogłoszenia                </w:t>
      </w:r>
    </w:p>
    <w:p w:rsidR="007E46C1" w:rsidRPr="007E46C1" w:rsidRDefault="007E46C1" w:rsidP="00B74F92">
      <w:pPr>
        <w:spacing w:after="0" w:line="360" w:lineRule="auto"/>
        <w:jc w:val="both"/>
        <w:rPr>
          <w:rFonts w:ascii="Times New Roman" w:hAnsi="Times New Roman" w:cs="Times New Roman"/>
          <w:b/>
          <w:bCs/>
          <w:sz w:val="24"/>
          <w:szCs w:val="24"/>
        </w:rPr>
      </w:pPr>
    </w:p>
    <w:p w:rsidR="00B74F92" w:rsidRPr="007E46C1" w:rsidRDefault="007E46C1" w:rsidP="00B74F92">
      <w:pPr>
        <w:spacing w:after="0" w:line="360" w:lineRule="auto"/>
        <w:jc w:val="both"/>
        <w:rPr>
          <w:rFonts w:ascii="Times New Roman" w:hAnsi="Times New Roman" w:cs="Times New Roman"/>
          <w:b/>
          <w:bCs/>
          <w:sz w:val="24"/>
          <w:szCs w:val="24"/>
        </w:rPr>
      </w:pPr>
      <w:r w:rsidRPr="007E46C1">
        <w:rPr>
          <w:rFonts w:ascii="Times New Roman" w:hAnsi="Times New Roman" w:cs="Times New Roman"/>
          <w:b/>
          <w:bCs/>
          <w:sz w:val="24"/>
          <w:szCs w:val="24"/>
        </w:rPr>
        <w:t xml:space="preserve">                                </w:t>
      </w:r>
    </w:p>
    <w:p w:rsidR="00B74F92" w:rsidRPr="007E46C1" w:rsidRDefault="00B74F92" w:rsidP="00B74F92">
      <w:pPr>
        <w:spacing w:after="0" w:line="360" w:lineRule="auto"/>
        <w:jc w:val="center"/>
        <w:rPr>
          <w:rFonts w:ascii="Times New Roman" w:hAnsi="Times New Roman" w:cs="Times New Roman"/>
          <w:b/>
          <w:bCs/>
          <w:sz w:val="24"/>
          <w:szCs w:val="24"/>
        </w:rPr>
      </w:pPr>
      <w:r w:rsidRPr="007E46C1">
        <w:rPr>
          <w:rFonts w:ascii="Times New Roman" w:hAnsi="Times New Roman" w:cs="Times New Roman"/>
          <w:b/>
          <w:bCs/>
          <w:sz w:val="24"/>
          <w:szCs w:val="24"/>
        </w:rPr>
        <w:t>SZCZEGÓŁOWY OPIS PRZEDMIOTU ZAMÓWIENIA</w:t>
      </w:r>
    </w:p>
    <w:p w:rsidR="00B74F92" w:rsidRPr="007E46C1" w:rsidRDefault="00B74F92" w:rsidP="00B74F92">
      <w:pPr>
        <w:spacing w:after="0" w:line="360" w:lineRule="auto"/>
        <w:jc w:val="both"/>
        <w:rPr>
          <w:rFonts w:ascii="Times New Roman" w:hAnsi="Times New Roman" w:cs="Times New Roman"/>
          <w:sz w:val="24"/>
          <w:szCs w:val="24"/>
        </w:rPr>
      </w:pPr>
    </w:p>
    <w:p w:rsidR="00B74F92" w:rsidRPr="007E46C1" w:rsidRDefault="0059525D" w:rsidP="00B74F92">
      <w:pPr>
        <w:pStyle w:val="Akapitzlist"/>
        <w:spacing w:after="0" w:line="360" w:lineRule="auto"/>
        <w:ind w:left="0"/>
        <w:jc w:val="both"/>
        <w:rPr>
          <w:rFonts w:ascii="Times New Roman" w:hAnsi="Times New Roman"/>
          <w:sz w:val="24"/>
          <w:szCs w:val="24"/>
        </w:rPr>
      </w:pPr>
      <w:r>
        <w:rPr>
          <w:rFonts w:ascii="Times New Roman" w:hAnsi="Times New Roman"/>
          <w:sz w:val="24"/>
          <w:szCs w:val="24"/>
        </w:rPr>
        <w:t xml:space="preserve">Przedmiotem zamówienia jest </w:t>
      </w:r>
      <w:r w:rsidR="003825AF">
        <w:rPr>
          <w:rFonts w:ascii="Times New Roman" w:hAnsi="Times New Roman"/>
          <w:sz w:val="24"/>
          <w:szCs w:val="24"/>
        </w:rPr>
        <w:t xml:space="preserve">organizacja </w:t>
      </w:r>
      <w:r w:rsidR="00B74F92" w:rsidRPr="007E46C1">
        <w:rPr>
          <w:rFonts w:ascii="Times New Roman" w:hAnsi="Times New Roman"/>
          <w:sz w:val="24"/>
          <w:szCs w:val="24"/>
        </w:rPr>
        <w:t xml:space="preserve"> i obsługa szkolenia e-learningowego:</w:t>
      </w:r>
    </w:p>
    <w:p w:rsidR="003825AF" w:rsidRPr="007E46C1" w:rsidRDefault="003825AF" w:rsidP="003825AF">
      <w:pPr>
        <w:pStyle w:val="Akapitzlist"/>
        <w:numPr>
          <w:ilvl w:val="0"/>
          <w:numId w:val="18"/>
        </w:numPr>
        <w:spacing w:after="0" w:line="360" w:lineRule="auto"/>
        <w:jc w:val="both"/>
        <w:rPr>
          <w:rFonts w:ascii="Times New Roman" w:hAnsi="Times New Roman"/>
          <w:b/>
          <w:sz w:val="24"/>
          <w:szCs w:val="24"/>
        </w:rPr>
      </w:pPr>
      <w:r w:rsidRPr="007E46C1">
        <w:rPr>
          <w:rFonts w:ascii="Times New Roman" w:hAnsi="Times New Roman"/>
          <w:b/>
          <w:sz w:val="24"/>
          <w:szCs w:val="24"/>
        </w:rPr>
        <w:t>Kurs Linux-administracja serwerem.</w:t>
      </w:r>
    </w:p>
    <w:p w:rsidR="003825AF" w:rsidRPr="007E46C1" w:rsidRDefault="003825AF" w:rsidP="003825AF">
      <w:pPr>
        <w:pStyle w:val="Akapitzlist"/>
        <w:numPr>
          <w:ilvl w:val="0"/>
          <w:numId w:val="6"/>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Szkolenie dla 15 – osobowej grupy uczniów.</w:t>
      </w:r>
    </w:p>
    <w:p w:rsidR="003825AF" w:rsidRPr="007E46C1" w:rsidRDefault="003825AF" w:rsidP="003825AF">
      <w:pPr>
        <w:pStyle w:val="Akapitzlist"/>
        <w:numPr>
          <w:ilvl w:val="0"/>
          <w:numId w:val="6"/>
        </w:numPr>
        <w:spacing w:after="0" w:line="360" w:lineRule="auto"/>
        <w:jc w:val="both"/>
        <w:rPr>
          <w:rFonts w:ascii="Times New Roman" w:hAnsi="Times New Roman"/>
          <w:sz w:val="24"/>
          <w:szCs w:val="24"/>
        </w:rPr>
      </w:pPr>
      <w:r w:rsidRPr="007E46C1">
        <w:rPr>
          <w:rFonts w:ascii="Times New Roman" w:hAnsi="Times New Roman"/>
          <w:sz w:val="24"/>
          <w:szCs w:val="24"/>
          <w:lang w:eastAsia="pl-PL"/>
        </w:rPr>
        <w:t xml:space="preserve">Program szkolenia powinien uwzględniać następujące zagadnienia: </w:t>
      </w:r>
    </w:p>
    <w:p w:rsidR="003825AF" w:rsidRPr="007E46C1" w:rsidRDefault="003825AF" w:rsidP="003825AF">
      <w:pPr>
        <w:pStyle w:val="Akapitzlist"/>
        <w:spacing w:after="0" w:line="360" w:lineRule="auto"/>
        <w:ind w:left="816"/>
        <w:jc w:val="both"/>
        <w:rPr>
          <w:rFonts w:ascii="Times New Roman" w:hAnsi="Times New Roman"/>
          <w:sz w:val="24"/>
          <w:szCs w:val="24"/>
        </w:rPr>
      </w:pPr>
      <w:r w:rsidRPr="007E46C1">
        <w:rPr>
          <w:rFonts w:ascii="Times New Roman" w:hAnsi="Times New Roman"/>
          <w:sz w:val="24"/>
          <w:szCs w:val="24"/>
        </w:rPr>
        <w:t>Konfiguracja Linuxa, Instalacja VirtualBoxa , Ubuntu server instalacja, Statyczny adres IP, Linux Client, Zmiana nazwy serwera, Server DNS, Zmiana wielkości czcionki ekranu, Synchronizacja czasu, Lokalny DNS, Własny server DHCP, SSH zdalna administracja, SFTP - transfer plików, Zdalna administracja Webmin, Firewall, Instalacja usług serwerowych, Apache 2,VirtualHost ,VirtualHost – konfiguracja, Instalacja PHP5, Instalacja MySQL i phpmyadmin, Instalacja Wordpress, Instalacja FTP, Montowanie katalogów użytkownika, Własny serwer pocztowy, Instalacja poczty postfix, Instalacja poczty IMAP POP3, Instalacja poczty SquirrelMail, Virtual Private Network, Instalacja VPN, Konfiguracja servera VPN, Konfiguracja klienta VPN, Szybki start z CentOS, Instalacja CentOS, Instalacja MariaDB, Instalacja Apache 2, Ustawienia Firewall, Instalacja PHP, Instalacja phpMyAdmin, Instalacja SFTP, Własny serwis WWW .</w:t>
      </w:r>
    </w:p>
    <w:p w:rsidR="003825AF" w:rsidRPr="007E46C1" w:rsidRDefault="003825AF" w:rsidP="003825AF">
      <w:pPr>
        <w:pStyle w:val="Akapitzlist"/>
        <w:numPr>
          <w:ilvl w:val="0"/>
          <w:numId w:val="6"/>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Zakres tematyczny szkolenia nie jest zamknięty i ostateczny, dopuszcza  się zmiany programowe uwzględniające propozycję Wykonawcy.</w:t>
      </w:r>
    </w:p>
    <w:p w:rsidR="003825AF" w:rsidRDefault="003825AF" w:rsidP="003825AF">
      <w:pPr>
        <w:pStyle w:val="Akapitzlist"/>
        <w:spacing w:after="0" w:line="360" w:lineRule="auto"/>
        <w:jc w:val="both"/>
        <w:rPr>
          <w:rFonts w:ascii="Times New Roman" w:hAnsi="Times New Roman"/>
          <w:b/>
          <w:sz w:val="24"/>
          <w:szCs w:val="24"/>
        </w:rPr>
      </w:pPr>
    </w:p>
    <w:p w:rsidR="00B74F92" w:rsidRPr="007E46C1" w:rsidRDefault="00B74F92" w:rsidP="00915024">
      <w:pPr>
        <w:pStyle w:val="Akapitzlist"/>
        <w:numPr>
          <w:ilvl w:val="0"/>
          <w:numId w:val="18"/>
        </w:numPr>
        <w:spacing w:after="0" w:line="360" w:lineRule="auto"/>
        <w:jc w:val="both"/>
        <w:rPr>
          <w:rFonts w:ascii="Times New Roman" w:hAnsi="Times New Roman"/>
          <w:b/>
          <w:sz w:val="24"/>
          <w:szCs w:val="24"/>
        </w:rPr>
      </w:pPr>
      <w:r w:rsidRPr="007E46C1">
        <w:rPr>
          <w:rFonts w:ascii="Times New Roman" w:hAnsi="Times New Roman"/>
          <w:b/>
          <w:sz w:val="24"/>
          <w:szCs w:val="24"/>
        </w:rPr>
        <w:t>Szkoła programowania w języku C++</w:t>
      </w:r>
    </w:p>
    <w:p w:rsidR="00B74F92" w:rsidRPr="007E46C1" w:rsidRDefault="00B74F92" w:rsidP="00B74F92">
      <w:pPr>
        <w:pStyle w:val="Akapitzlist"/>
        <w:numPr>
          <w:ilvl w:val="0"/>
          <w:numId w:val="1"/>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Szkolenie 15 – osobowej grupy uczniów.</w:t>
      </w:r>
    </w:p>
    <w:p w:rsidR="00B74F92" w:rsidRPr="007E46C1" w:rsidRDefault="00B74F92" w:rsidP="00B74F92">
      <w:pPr>
        <w:pStyle w:val="Akapitzlist"/>
        <w:numPr>
          <w:ilvl w:val="0"/>
          <w:numId w:val="1"/>
        </w:numPr>
        <w:spacing w:after="0" w:line="360" w:lineRule="auto"/>
        <w:jc w:val="both"/>
        <w:rPr>
          <w:rFonts w:ascii="Times New Roman" w:hAnsi="Times New Roman"/>
          <w:sz w:val="24"/>
          <w:szCs w:val="24"/>
          <w:lang w:eastAsia="pl-PL"/>
        </w:rPr>
      </w:pPr>
      <w:r w:rsidRPr="007E46C1">
        <w:rPr>
          <w:rFonts w:ascii="Times New Roman" w:hAnsi="Times New Roman"/>
          <w:sz w:val="24"/>
          <w:szCs w:val="24"/>
          <w:lang w:eastAsia="pl-PL"/>
        </w:rPr>
        <w:t>Program szkolenia powinien uwzględniać następujące zagadnienia:</w:t>
      </w:r>
    </w:p>
    <w:p w:rsidR="00B74F92" w:rsidRPr="007E46C1" w:rsidRDefault="00B74F92" w:rsidP="00B74F92">
      <w:pPr>
        <w:pStyle w:val="NormalnyWeb"/>
        <w:numPr>
          <w:ilvl w:val="0"/>
          <w:numId w:val="2"/>
        </w:numPr>
        <w:spacing w:before="0" w:beforeAutospacing="0" w:after="0" w:afterAutospacing="0" w:line="360" w:lineRule="auto"/>
        <w:jc w:val="both"/>
      </w:pPr>
      <w:r w:rsidRPr="007E46C1">
        <w:rPr>
          <w:rStyle w:val="Pogrubienie"/>
          <w:b w:val="0"/>
        </w:rPr>
        <w:t>Podstawy języka C++:</w:t>
      </w:r>
      <w:r w:rsidRPr="007E46C1">
        <w:rPr>
          <w:rStyle w:val="Pogrubienie"/>
        </w:rPr>
        <w:t xml:space="preserve"> s</w:t>
      </w:r>
      <w:r w:rsidRPr="007E46C1">
        <w:t xml:space="preserve">truktura programu, zmienne, typy zmiennych, wartości zmiennych, zasięg zmiennych, </w:t>
      </w:r>
      <w:r w:rsidRPr="007E46C1">
        <w:rPr>
          <w:rStyle w:val="lesson-title"/>
        </w:rPr>
        <w:t xml:space="preserve">działania na zmiennych, </w:t>
      </w:r>
      <w:r w:rsidRPr="007E46C1">
        <w:t>typy danych, podstawy rzutowania, stałe, operatory, podstawy I/O.</w:t>
      </w:r>
    </w:p>
    <w:p w:rsidR="00B74F92" w:rsidRPr="007E46C1" w:rsidRDefault="00B74F92" w:rsidP="00B74F92">
      <w:pPr>
        <w:numPr>
          <w:ilvl w:val="0"/>
          <w:numId w:val="2"/>
        </w:numPr>
        <w:spacing w:after="0" w:line="360" w:lineRule="auto"/>
        <w:jc w:val="both"/>
        <w:rPr>
          <w:rFonts w:ascii="Times New Roman" w:hAnsi="Times New Roman" w:cs="Times New Roman"/>
          <w:sz w:val="24"/>
          <w:szCs w:val="24"/>
        </w:rPr>
      </w:pPr>
      <w:r w:rsidRPr="007E46C1">
        <w:rPr>
          <w:rStyle w:val="Pogrubienie"/>
          <w:rFonts w:ascii="Times New Roman" w:hAnsi="Times New Roman" w:cs="Times New Roman"/>
          <w:b w:val="0"/>
          <w:sz w:val="24"/>
          <w:szCs w:val="24"/>
        </w:rPr>
        <w:t>Podstawowe struktury języka:</w:t>
      </w:r>
      <w:r w:rsidRPr="007E46C1">
        <w:rPr>
          <w:rStyle w:val="Pogrubienie"/>
          <w:rFonts w:ascii="Times New Roman" w:hAnsi="Times New Roman" w:cs="Times New Roman"/>
          <w:sz w:val="24"/>
          <w:szCs w:val="24"/>
        </w:rPr>
        <w:t xml:space="preserve"> </w:t>
      </w:r>
      <w:r w:rsidRPr="007E46C1">
        <w:rPr>
          <w:rFonts w:ascii="Times New Roman" w:hAnsi="Times New Roman" w:cs="Times New Roman"/>
          <w:sz w:val="24"/>
          <w:szCs w:val="24"/>
        </w:rPr>
        <w:t xml:space="preserve">funkcja potęgowania, funkcja pierwiastkowania, funkcja losowa, sposoby przekazywania argumentów do funkcji, przeciążenie </w:t>
      </w:r>
      <w:r w:rsidRPr="007E46C1">
        <w:rPr>
          <w:rFonts w:ascii="Times New Roman" w:hAnsi="Times New Roman" w:cs="Times New Roman"/>
          <w:sz w:val="24"/>
          <w:szCs w:val="24"/>
        </w:rPr>
        <w:lastRenderedPageBreak/>
        <w:t xml:space="preserve">funkcji, domyślne argumenty funkcji, </w:t>
      </w:r>
      <w:r w:rsidRPr="007E46C1">
        <w:rPr>
          <w:rStyle w:val="Pogrubienie"/>
          <w:rFonts w:ascii="Times New Roman" w:hAnsi="Times New Roman" w:cs="Times New Roman"/>
          <w:b w:val="0"/>
          <w:sz w:val="24"/>
          <w:szCs w:val="24"/>
        </w:rPr>
        <w:t>instrukcje warunkowe i pętle</w:t>
      </w:r>
      <w:r w:rsidRPr="007E46C1">
        <w:rPr>
          <w:rFonts w:ascii="Times New Roman" w:hAnsi="Times New Roman" w:cs="Times New Roman"/>
          <w:b/>
          <w:sz w:val="24"/>
          <w:szCs w:val="24"/>
        </w:rPr>
        <w:t>,</w:t>
      </w:r>
      <w:r w:rsidRPr="007E46C1">
        <w:rPr>
          <w:rFonts w:ascii="Times New Roman" w:hAnsi="Times New Roman" w:cs="Times New Roman"/>
          <w:sz w:val="24"/>
          <w:szCs w:val="24"/>
        </w:rPr>
        <w:t xml:space="preserve"> przerwanie</w:t>
      </w:r>
      <w:r w:rsidRPr="007E46C1">
        <w:rPr>
          <w:rFonts w:ascii="Times New Roman" w:hAnsi="Times New Roman" w:cs="Times New Roman"/>
          <w:sz w:val="24"/>
          <w:szCs w:val="24"/>
        </w:rPr>
        <w:br/>
        <w:t xml:space="preserve"> i kontynuacja pętli.</w:t>
      </w:r>
    </w:p>
    <w:p w:rsidR="00B74F92" w:rsidRPr="007E46C1" w:rsidRDefault="00B74F92" w:rsidP="00B74F92">
      <w:pPr>
        <w:pStyle w:val="NormalnyWeb"/>
        <w:numPr>
          <w:ilvl w:val="0"/>
          <w:numId w:val="2"/>
        </w:numPr>
        <w:spacing w:before="0" w:beforeAutospacing="0" w:after="0" w:afterAutospacing="0" w:line="360" w:lineRule="auto"/>
        <w:jc w:val="both"/>
      </w:pPr>
      <w:r w:rsidRPr="007E46C1">
        <w:rPr>
          <w:rStyle w:val="Pogrubienie"/>
          <w:b w:val="0"/>
        </w:rPr>
        <w:t>Tablice i  wskaźniki: p</w:t>
      </w:r>
      <w:r w:rsidRPr="007E46C1">
        <w:rPr>
          <w:b/>
        </w:rPr>
        <w:t>odstawy</w:t>
      </w:r>
      <w:r w:rsidRPr="007E46C1">
        <w:t xml:space="preserve"> tablic, tablice jedno i dwuwymiarowe, wskaźniki, alokacja i dealokacja pamięci (operatory new i delete).</w:t>
      </w:r>
    </w:p>
    <w:p w:rsidR="001869A0" w:rsidRPr="001869A0" w:rsidRDefault="00B74F92" w:rsidP="001869A0">
      <w:pPr>
        <w:pStyle w:val="Akapitzlist"/>
        <w:numPr>
          <w:ilvl w:val="0"/>
          <w:numId w:val="1"/>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Zakres tematyczny szkolenia nie jest zamknięty i ostateczny, dopuszcza  się zmiany programowe uwzględniające propozycję Wykonawcy.</w:t>
      </w:r>
    </w:p>
    <w:p w:rsidR="00B74F92" w:rsidRPr="007E46C1" w:rsidRDefault="00B74F92" w:rsidP="00B74F92">
      <w:pPr>
        <w:spacing w:after="0" w:line="360" w:lineRule="auto"/>
        <w:jc w:val="both"/>
        <w:rPr>
          <w:rFonts w:ascii="Times New Roman" w:hAnsi="Times New Roman" w:cs="Times New Roman"/>
          <w:b/>
          <w:sz w:val="24"/>
          <w:szCs w:val="24"/>
        </w:rPr>
      </w:pPr>
    </w:p>
    <w:p w:rsidR="00B74F92" w:rsidRPr="007E46C1" w:rsidRDefault="00B74F92" w:rsidP="00915024">
      <w:pPr>
        <w:pStyle w:val="Akapitzlist"/>
        <w:numPr>
          <w:ilvl w:val="0"/>
          <w:numId w:val="18"/>
        </w:numPr>
        <w:spacing w:after="0" w:line="360" w:lineRule="auto"/>
        <w:jc w:val="both"/>
        <w:rPr>
          <w:rFonts w:ascii="Times New Roman" w:hAnsi="Times New Roman"/>
          <w:b/>
          <w:sz w:val="24"/>
          <w:szCs w:val="24"/>
        </w:rPr>
      </w:pPr>
      <w:r w:rsidRPr="007E46C1">
        <w:rPr>
          <w:rFonts w:ascii="Times New Roman" w:hAnsi="Times New Roman"/>
          <w:b/>
          <w:sz w:val="24"/>
          <w:szCs w:val="24"/>
        </w:rPr>
        <w:t>Kurs Linux dla każdego.</w:t>
      </w:r>
    </w:p>
    <w:p w:rsidR="00B74F92" w:rsidRPr="007E46C1" w:rsidRDefault="00B74F92" w:rsidP="00B74F92">
      <w:pPr>
        <w:pStyle w:val="Akapitzlist"/>
        <w:numPr>
          <w:ilvl w:val="0"/>
          <w:numId w:val="4"/>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Szkolenie dla 15 – osobowej grupy uczniów.</w:t>
      </w:r>
    </w:p>
    <w:p w:rsidR="00B74F92" w:rsidRPr="007E46C1" w:rsidRDefault="00B74F92" w:rsidP="00B74F92">
      <w:pPr>
        <w:pStyle w:val="Akapitzlist"/>
        <w:numPr>
          <w:ilvl w:val="0"/>
          <w:numId w:val="4"/>
        </w:numPr>
        <w:spacing w:after="0" w:line="360" w:lineRule="auto"/>
        <w:jc w:val="both"/>
        <w:rPr>
          <w:rFonts w:ascii="Times New Roman" w:hAnsi="Times New Roman"/>
          <w:sz w:val="24"/>
          <w:szCs w:val="24"/>
          <w:lang w:eastAsia="pl-PL"/>
        </w:rPr>
      </w:pPr>
      <w:r w:rsidRPr="007E46C1">
        <w:rPr>
          <w:rFonts w:ascii="Times New Roman" w:hAnsi="Times New Roman"/>
          <w:sz w:val="24"/>
          <w:szCs w:val="24"/>
          <w:lang w:eastAsia="pl-PL"/>
        </w:rPr>
        <w:t>Program szkolenia powinien uwzględniać następujące zagadnienia:</w:t>
      </w:r>
    </w:p>
    <w:p w:rsidR="00B74F92" w:rsidRPr="007E46C1" w:rsidRDefault="00B74F92" w:rsidP="00B74F92">
      <w:pPr>
        <w:pStyle w:val="Akapitzlist"/>
        <w:spacing w:after="0" w:line="360" w:lineRule="auto"/>
        <w:ind w:left="786"/>
        <w:jc w:val="both"/>
        <w:rPr>
          <w:rFonts w:ascii="Times New Roman" w:eastAsia="Times New Roman" w:hAnsi="Times New Roman"/>
          <w:sz w:val="24"/>
          <w:szCs w:val="24"/>
        </w:rPr>
      </w:pPr>
      <w:r w:rsidRPr="007E46C1">
        <w:rPr>
          <w:rFonts w:ascii="Times New Roman" w:eastAsia="Times New Roman" w:hAnsi="Times New Roman"/>
          <w:sz w:val="24"/>
          <w:szCs w:val="24"/>
        </w:rPr>
        <w:t xml:space="preserve">Wprowadzenie - informacja o Ubuntu. Instalacja, konfiguracja Virtual Box, wybór trybu. Powłoki systemowe, dodanie powłoki systemowej. Instalacja Ubuntu obok systemu Windows. Ustawienia systemu. Skróty klawiaturowe. Układ pulpitu. Ustawienie sieci i połączeń sieciowych. Konfiguracja na start. Pobranie dodatków - obsługa Pisklaka. Dash – ustawienia. Obszary robocze - wirtualne pulpity. Launcher. Heads up Display. Menadżer plików. Kopie zapasowe. Firewall, personalizacja, zmiana motywu, instalacja dodatkowych motywów i ikon. Autostart - własny system. Konta sieciowe: Empathy – Facebook, Empathy – Gmail, GG, Skype. Unity tweak tool konfiguracja systemu. Oprogramowanie użytkowe. Firefox -ustawienia i przeniesienie konta, Thunderbird - klient poczty. Edytor tekstu, arkusz kalkulacyjny, edytor równań, zdjecia Shotwell, odtwarzacz muzyk, totem odtwarzacz filmów. Zarządzanie uprawnieniami. Konto Gościa, dodanie konta, prawa dostępu, udostępnienie plików w sieci lokalnej. Zarządzanie serwerem SAMBA. Zarządzanie użytkowe, nagrywanie płyt DVD/CD. WINE instalacja programów napisanych pod </w:t>
      </w:r>
      <w:r w:rsidRPr="007E46C1">
        <w:rPr>
          <w:rFonts w:ascii="Times New Roman" w:eastAsia="Times New Roman" w:hAnsi="Times New Roman"/>
          <w:spacing w:val="-4"/>
          <w:sz w:val="24"/>
          <w:szCs w:val="24"/>
        </w:rPr>
        <w:t>Windows, instalacja dodatkowych sterowników. Monitor systemu – procesy. Poruszanie się po strukturze katalogów - Midnight Commander. Polecenia konsoli, skrypty konsoli.</w:t>
      </w:r>
      <w:r w:rsidRPr="007E46C1">
        <w:rPr>
          <w:rFonts w:ascii="Times New Roman" w:eastAsia="Times New Roman" w:hAnsi="Times New Roman"/>
          <w:sz w:val="24"/>
          <w:szCs w:val="24"/>
        </w:rPr>
        <w:t xml:space="preserve"> </w:t>
      </w:r>
    </w:p>
    <w:p w:rsidR="007E46C1" w:rsidRPr="007E46C1" w:rsidRDefault="007E46C1" w:rsidP="007E46C1">
      <w:pPr>
        <w:pStyle w:val="Akapitzlist"/>
        <w:numPr>
          <w:ilvl w:val="0"/>
          <w:numId w:val="4"/>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Zakres tematyczny szkolenia nie jest zamknięty i ostateczny, dopuszcza  się zmiany programowe uwzględniające propozycję Wykonawcy.</w:t>
      </w:r>
    </w:p>
    <w:p w:rsidR="00B74F92" w:rsidRPr="007E46C1" w:rsidRDefault="00B74F92" w:rsidP="00B74F92">
      <w:pPr>
        <w:spacing w:after="0" w:line="360" w:lineRule="auto"/>
        <w:ind w:left="360"/>
        <w:jc w:val="both"/>
        <w:rPr>
          <w:rFonts w:ascii="Times New Roman" w:hAnsi="Times New Roman" w:cs="Times New Roman"/>
          <w:sz w:val="24"/>
          <w:szCs w:val="24"/>
        </w:rPr>
      </w:pPr>
    </w:p>
    <w:p w:rsidR="007E46C1" w:rsidRPr="007E46C1" w:rsidRDefault="007E46C1" w:rsidP="007E46C1">
      <w:pPr>
        <w:pStyle w:val="Akapitzlist"/>
        <w:spacing w:after="0" w:line="360" w:lineRule="auto"/>
        <w:ind w:left="786"/>
        <w:jc w:val="both"/>
        <w:rPr>
          <w:rFonts w:ascii="Times New Roman" w:hAnsi="Times New Roman"/>
          <w:sz w:val="24"/>
          <w:szCs w:val="24"/>
          <w:lang w:eastAsia="pl-PL"/>
        </w:rPr>
      </w:pPr>
    </w:p>
    <w:p w:rsidR="00B74F92" w:rsidRPr="007E46C1" w:rsidRDefault="00B74F92" w:rsidP="00915024">
      <w:pPr>
        <w:pStyle w:val="Akapitzlist"/>
        <w:numPr>
          <w:ilvl w:val="0"/>
          <w:numId w:val="18"/>
        </w:numPr>
        <w:spacing w:after="0" w:line="360" w:lineRule="auto"/>
        <w:jc w:val="both"/>
        <w:rPr>
          <w:rFonts w:ascii="Times New Roman" w:hAnsi="Times New Roman"/>
          <w:b/>
          <w:sz w:val="24"/>
          <w:szCs w:val="24"/>
        </w:rPr>
      </w:pPr>
      <w:r w:rsidRPr="007E46C1">
        <w:rPr>
          <w:rFonts w:ascii="Times New Roman" w:hAnsi="Times New Roman"/>
          <w:b/>
          <w:sz w:val="24"/>
          <w:szCs w:val="24"/>
        </w:rPr>
        <w:t>Android-tworzenie aplikacji.</w:t>
      </w:r>
    </w:p>
    <w:p w:rsidR="00B74F92" w:rsidRPr="007E46C1" w:rsidRDefault="00B74F92" w:rsidP="00B74F92">
      <w:pPr>
        <w:pStyle w:val="Akapitzlist"/>
        <w:numPr>
          <w:ilvl w:val="0"/>
          <w:numId w:val="8"/>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Szkolenie dla 15 – osobowej grupy uczniów.</w:t>
      </w:r>
    </w:p>
    <w:p w:rsidR="00B74F92" w:rsidRPr="007E46C1" w:rsidRDefault="00B74F92" w:rsidP="00B74F92">
      <w:pPr>
        <w:pStyle w:val="Akapitzlist"/>
        <w:numPr>
          <w:ilvl w:val="0"/>
          <w:numId w:val="8"/>
        </w:numPr>
        <w:spacing w:after="0" w:line="360" w:lineRule="auto"/>
        <w:jc w:val="both"/>
        <w:rPr>
          <w:rFonts w:ascii="Times New Roman" w:hAnsi="Times New Roman"/>
          <w:sz w:val="24"/>
          <w:szCs w:val="24"/>
          <w:lang w:eastAsia="pl-PL"/>
        </w:rPr>
      </w:pPr>
      <w:r w:rsidRPr="007E46C1">
        <w:rPr>
          <w:rFonts w:ascii="Times New Roman" w:hAnsi="Times New Roman"/>
          <w:sz w:val="24"/>
          <w:szCs w:val="24"/>
          <w:lang w:eastAsia="pl-PL"/>
        </w:rPr>
        <w:t>Program szkolenia powinien uwzględniać następujące zagadnienia:</w:t>
      </w:r>
    </w:p>
    <w:p w:rsidR="00B74F92" w:rsidRPr="007E46C1" w:rsidRDefault="00B74F92" w:rsidP="00B74F92">
      <w:pPr>
        <w:pStyle w:val="Akapitzlist"/>
        <w:spacing w:after="0" w:line="360" w:lineRule="auto"/>
        <w:ind w:left="786"/>
        <w:jc w:val="both"/>
        <w:rPr>
          <w:rFonts w:ascii="Times New Roman" w:hAnsi="Times New Roman"/>
          <w:sz w:val="24"/>
          <w:szCs w:val="24"/>
        </w:rPr>
      </w:pPr>
      <w:r w:rsidRPr="007E46C1">
        <w:rPr>
          <w:rFonts w:ascii="Times New Roman" w:hAnsi="Times New Roman"/>
          <w:sz w:val="24"/>
          <w:szCs w:val="24"/>
        </w:rPr>
        <w:lastRenderedPageBreak/>
        <w:t>Konfiguracja środowiska pracy, Pierwsza aplikacja Android, Ustawienia nowego projektu, Struktura typowej aplikacji, Praca z wirtualnym urządzeniem, Testowanie na fizycznym urządzeniu, Android Manifest, Aktywności, Intent, Korzystanie z zasobów, Elementy interfejsu użytkownika, Omówienie układów, Pola tekstowe, Przyciski, Widok listym, Style aplikacji, Motywy, Grafika i animacje, Rysowanie podstawowych kształtów, Animacja poklatkowa, Płynne animacje, Menu i okna, Użycie menu opcji, Menu kontekstowe, Paski postępu, Okno dialogowe, Definiowanie własnych okien, Pasek akcji, Powiadomienia typu Toast, Multimedia, Odtwarzanie plików audio, Odtwarzanie wideo, Przetwarzanie zdjęć z aparatu, Przechowywanie danych, Zapisywanie preferencji, Połączenie z bazą SQLite, Odczyt danych z bazy, Zapis informacji do pliku, Odczytywanie zawartości pliku, Użycie Content Providers, Zapis w pamięci zewnętrznej, Tworzenie prostego Widget'u, Lokalizacja GPS, Testowanie połączenia sieciowego, Łączenie z serwerem – wprowadzenie, Łączenie z serwerem – rozwinięcie, Ikony systemu Android, Publikowanie aplikacji, Eksport do APK, Sklep Google Play – grafika.</w:t>
      </w:r>
    </w:p>
    <w:p w:rsidR="00B74F92" w:rsidRPr="007E46C1" w:rsidRDefault="00B74F92" w:rsidP="00B74F92">
      <w:pPr>
        <w:pStyle w:val="Akapitzlist"/>
        <w:numPr>
          <w:ilvl w:val="0"/>
          <w:numId w:val="8"/>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Zakres tematyczny szkolenia nie jest zamknięty i ostateczny, dopuszcza  się zmiany programowe uwzględniające propozycję Wykonawcy.</w:t>
      </w:r>
    </w:p>
    <w:p w:rsidR="007E46C1" w:rsidRPr="007E46C1" w:rsidRDefault="007E46C1" w:rsidP="007E46C1">
      <w:pPr>
        <w:pStyle w:val="Akapitzlist"/>
        <w:spacing w:after="0" w:line="360" w:lineRule="auto"/>
        <w:ind w:left="786"/>
        <w:jc w:val="both"/>
        <w:rPr>
          <w:rFonts w:ascii="Times New Roman" w:hAnsi="Times New Roman"/>
          <w:sz w:val="24"/>
          <w:szCs w:val="24"/>
          <w:lang w:eastAsia="pl-PL"/>
        </w:rPr>
      </w:pPr>
    </w:p>
    <w:p w:rsidR="00B74F92" w:rsidRPr="007E46C1" w:rsidRDefault="00B74F92" w:rsidP="00915024">
      <w:pPr>
        <w:pStyle w:val="Akapitzlist"/>
        <w:numPr>
          <w:ilvl w:val="0"/>
          <w:numId w:val="18"/>
        </w:numPr>
        <w:spacing w:after="0" w:line="360" w:lineRule="auto"/>
        <w:jc w:val="both"/>
        <w:rPr>
          <w:rFonts w:ascii="Times New Roman" w:hAnsi="Times New Roman"/>
          <w:b/>
          <w:sz w:val="24"/>
          <w:szCs w:val="24"/>
        </w:rPr>
      </w:pPr>
      <w:r w:rsidRPr="007E46C1">
        <w:rPr>
          <w:rFonts w:ascii="Times New Roman" w:hAnsi="Times New Roman"/>
          <w:b/>
          <w:sz w:val="24"/>
          <w:szCs w:val="24"/>
        </w:rPr>
        <w:t>SQL nowoczesne bazy danych.</w:t>
      </w:r>
    </w:p>
    <w:p w:rsidR="00B74F92" w:rsidRPr="007E46C1" w:rsidRDefault="00B74F92" w:rsidP="00B74F92">
      <w:pPr>
        <w:pStyle w:val="Akapitzlist"/>
        <w:numPr>
          <w:ilvl w:val="0"/>
          <w:numId w:val="10"/>
        </w:numPr>
        <w:spacing w:after="0" w:line="360" w:lineRule="auto"/>
        <w:jc w:val="both"/>
        <w:rPr>
          <w:rFonts w:ascii="Times New Roman" w:hAnsi="Times New Roman"/>
          <w:sz w:val="24"/>
          <w:szCs w:val="24"/>
          <w:lang w:eastAsia="pl-PL"/>
        </w:rPr>
      </w:pPr>
      <w:r w:rsidRPr="007E46C1">
        <w:rPr>
          <w:rFonts w:ascii="Times New Roman" w:hAnsi="Times New Roman"/>
          <w:sz w:val="24"/>
          <w:szCs w:val="24"/>
        </w:rPr>
        <w:t>Kurs dla 15 – osobowej grupy uczniów.</w:t>
      </w:r>
    </w:p>
    <w:p w:rsidR="00B74F92" w:rsidRPr="007E46C1" w:rsidRDefault="00B74F92" w:rsidP="00B74F92">
      <w:pPr>
        <w:pStyle w:val="Akapitzlist"/>
        <w:numPr>
          <w:ilvl w:val="0"/>
          <w:numId w:val="10"/>
        </w:numPr>
        <w:spacing w:after="0" w:line="360" w:lineRule="auto"/>
        <w:jc w:val="both"/>
        <w:rPr>
          <w:rFonts w:ascii="Times New Roman" w:hAnsi="Times New Roman"/>
          <w:sz w:val="24"/>
          <w:szCs w:val="24"/>
          <w:lang w:eastAsia="pl-PL"/>
        </w:rPr>
      </w:pPr>
      <w:r w:rsidRPr="007E46C1">
        <w:rPr>
          <w:rFonts w:ascii="Times New Roman" w:hAnsi="Times New Roman"/>
          <w:sz w:val="24"/>
          <w:szCs w:val="24"/>
          <w:lang w:eastAsia="pl-PL"/>
        </w:rPr>
        <w:t>Program szkolenia powinien uwzględniać następujące zagadnienia:</w:t>
      </w:r>
    </w:p>
    <w:p w:rsidR="00B74F92" w:rsidRPr="007E46C1" w:rsidRDefault="00B74F92" w:rsidP="00B74F92">
      <w:pPr>
        <w:numPr>
          <w:ilvl w:val="0"/>
          <w:numId w:val="11"/>
        </w:numPr>
        <w:spacing w:after="0" w:line="360" w:lineRule="auto"/>
        <w:jc w:val="both"/>
        <w:rPr>
          <w:rFonts w:ascii="Times New Roman" w:hAnsi="Times New Roman" w:cs="Times New Roman"/>
          <w:sz w:val="24"/>
          <w:szCs w:val="24"/>
          <w:lang w:eastAsia="en-US"/>
        </w:rPr>
      </w:pPr>
      <w:r w:rsidRPr="007E46C1">
        <w:rPr>
          <w:rFonts w:ascii="Times New Roman" w:hAnsi="Times New Roman" w:cs="Times New Roman"/>
          <w:sz w:val="24"/>
          <w:szCs w:val="24"/>
        </w:rPr>
        <w:t>Język SQL, Instalacja środowiska, pierwsze uruchomienie, Podstawowa składnia, Windows a Linux, Wybór wierszy, Sortowanie wyników, Aliasy, Filtrowanie – WHERE, Wyszukiwanie LIKE oraz IN, Wybór BETWEEN AND, Wyrażenia Regularne, INSERT, UPDATE, DELETE. Właściwości baz, tworzenie baz danych, Tworzenie tabel, Indeksy, Ograniczenia dla danych, Klucz własny, klucz obcy, Zmiany w tabelach, Typy danych, Typy liczbowe, Typy danych i czasu, ENUM oraz SET, Funkcje SQL, Funkcje tekstowe, Funkcje matematyczne, Funkcje daty i czasu, Format daty i czasu, Funkcje agregujące, Instrukcje warunkowe, Transakcje i wyzwalacze, Restrykcyjne wyzwalacze, Wyzwalacz jako system logów, Widoki i podzapytania, Rozbudowane podzapytania, LEFT &amp; RIGHT JOIN, Tworzenie Widoku, praca z widokami, Procedury i funkcje, zastosowanie procedur i funkcji, Własna procedura, własna funkcja.</w:t>
      </w:r>
    </w:p>
    <w:p w:rsidR="00B74F92" w:rsidRPr="007E46C1" w:rsidRDefault="00B74F92" w:rsidP="007E46C1">
      <w:pPr>
        <w:pStyle w:val="Standard"/>
        <w:numPr>
          <w:ilvl w:val="0"/>
          <w:numId w:val="10"/>
        </w:numPr>
        <w:spacing w:line="360" w:lineRule="auto"/>
        <w:ind w:left="714" w:hanging="357"/>
        <w:jc w:val="both"/>
        <w:rPr>
          <w:rFonts w:ascii="Times New Roman" w:hAnsi="Times New Roman"/>
        </w:rPr>
      </w:pPr>
      <w:r w:rsidRPr="007E46C1">
        <w:rPr>
          <w:rFonts w:ascii="Times New Roman" w:hAnsi="Times New Roman"/>
          <w:szCs w:val="24"/>
        </w:rPr>
        <w:lastRenderedPageBreak/>
        <w:t>Zakres tematyczny szkolenia nie jest zamknięty i ostateczny, dopuszcza  się zmiany programowe uwzględniające propozycję wykonawcy.</w:t>
      </w:r>
      <w:r w:rsidRPr="007E46C1">
        <w:rPr>
          <w:rFonts w:ascii="Times New Roman" w:hAnsi="Times New Roman"/>
        </w:rPr>
        <w:t xml:space="preserve"> </w:t>
      </w:r>
    </w:p>
    <w:sectPr w:rsidR="00B74F92" w:rsidRPr="007E46C1" w:rsidSect="007E46C1">
      <w:headerReference w:type="default" r:id="rId7"/>
      <w:pgSz w:w="11906" w:h="16838"/>
      <w:pgMar w:top="1417" w:right="1417" w:bottom="1417" w:left="1417" w:header="708"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80A" w:rsidRDefault="0019680A" w:rsidP="00B74F92">
      <w:pPr>
        <w:spacing w:after="0" w:line="240" w:lineRule="auto"/>
      </w:pPr>
      <w:r>
        <w:separator/>
      </w:r>
    </w:p>
  </w:endnote>
  <w:endnote w:type="continuationSeparator" w:id="1">
    <w:p w:rsidR="0019680A" w:rsidRDefault="0019680A" w:rsidP="00B74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80A" w:rsidRDefault="0019680A" w:rsidP="00B74F92">
      <w:pPr>
        <w:spacing w:after="0" w:line="240" w:lineRule="auto"/>
      </w:pPr>
      <w:r>
        <w:separator/>
      </w:r>
    </w:p>
  </w:footnote>
  <w:footnote w:type="continuationSeparator" w:id="1">
    <w:p w:rsidR="0019680A" w:rsidRDefault="0019680A" w:rsidP="00B74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6C1" w:rsidRDefault="007E46C1">
    <w:pPr>
      <w:pStyle w:val="Nagwek"/>
    </w:pPr>
    <w:r>
      <w:rPr>
        <w:noProof/>
      </w:rPr>
      <w:drawing>
        <wp:inline distT="0" distB="0" distL="0" distR="0">
          <wp:extent cx="5759450" cy="593725"/>
          <wp:effectExtent l="19050" t="0" r="0" b="0"/>
          <wp:docPr id="4" name="Obraz 1"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 kolor poziom"/>
                  <pic:cNvPicPr>
                    <a:picLocks noChangeAspect="1" noChangeArrowheads="1"/>
                  </pic:cNvPicPr>
                </pic:nvPicPr>
                <pic:blipFill>
                  <a:blip r:embed="rId1"/>
                  <a:srcRect/>
                  <a:stretch>
                    <a:fillRect/>
                  </a:stretch>
                </pic:blipFill>
                <pic:spPr bwMode="auto">
                  <a:xfrm>
                    <a:off x="0" y="0"/>
                    <a:ext cx="5759450" cy="5937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F1322"/>
    <w:multiLevelType w:val="hybridMultilevel"/>
    <w:tmpl w:val="901C2588"/>
    <w:lvl w:ilvl="0" w:tplc="0415000F">
      <w:start w:val="1"/>
      <w:numFmt w:val="decimal"/>
      <w:lvlText w:val="%1."/>
      <w:lvlJc w:val="left"/>
      <w:pPr>
        <w:tabs>
          <w:tab w:val="num" w:pos="786"/>
        </w:tabs>
        <w:ind w:left="786" w:hanging="360"/>
      </w:pPr>
    </w:lvl>
    <w:lvl w:ilvl="1" w:tplc="04150019">
      <w:start w:val="1"/>
      <w:numFmt w:val="lowerLetter"/>
      <w:lvlText w:val="%2."/>
      <w:lvlJc w:val="left"/>
      <w:pPr>
        <w:ind w:left="-1344" w:hanging="360"/>
      </w:pPr>
    </w:lvl>
    <w:lvl w:ilvl="2" w:tplc="0415001B">
      <w:start w:val="1"/>
      <w:numFmt w:val="lowerRoman"/>
      <w:lvlText w:val="%3."/>
      <w:lvlJc w:val="right"/>
      <w:pPr>
        <w:ind w:left="-624" w:hanging="180"/>
      </w:pPr>
    </w:lvl>
    <w:lvl w:ilvl="3" w:tplc="0415000F">
      <w:start w:val="1"/>
      <w:numFmt w:val="decimal"/>
      <w:lvlText w:val="%4."/>
      <w:lvlJc w:val="left"/>
      <w:pPr>
        <w:ind w:left="96" w:hanging="360"/>
      </w:pPr>
    </w:lvl>
    <w:lvl w:ilvl="4" w:tplc="04150019">
      <w:start w:val="1"/>
      <w:numFmt w:val="lowerLetter"/>
      <w:lvlText w:val="%5."/>
      <w:lvlJc w:val="left"/>
      <w:pPr>
        <w:ind w:left="816" w:hanging="360"/>
      </w:pPr>
    </w:lvl>
    <w:lvl w:ilvl="5" w:tplc="0415001B">
      <w:start w:val="1"/>
      <w:numFmt w:val="lowerRoman"/>
      <w:lvlText w:val="%6."/>
      <w:lvlJc w:val="right"/>
      <w:pPr>
        <w:ind w:left="1536" w:hanging="180"/>
      </w:pPr>
    </w:lvl>
    <w:lvl w:ilvl="6" w:tplc="0415000F">
      <w:start w:val="1"/>
      <w:numFmt w:val="decimal"/>
      <w:lvlText w:val="%7."/>
      <w:lvlJc w:val="left"/>
      <w:pPr>
        <w:ind w:left="2256"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7E7295E"/>
    <w:multiLevelType w:val="hybridMultilevel"/>
    <w:tmpl w:val="51C667B6"/>
    <w:lvl w:ilvl="0" w:tplc="04150019">
      <w:start w:val="1"/>
      <w:numFmt w:val="lowerLetter"/>
      <w:lvlText w:val="%1."/>
      <w:lvlJc w:val="left"/>
      <w:pPr>
        <w:ind w:left="12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24727280"/>
    <w:multiLevelType w:val="hybridMultilevel"/>
    <w:tmpl w:val="2160D4F6"/>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50F6C02"/>
    <w:multiLevelType w:val="hybridMultilevel"/>
    <w:tmpl w:val="CABE9114"/>
    <w:lvl w:ilvl="0" w:tplc="0415000F">
      <w:start w:val="1"/>
      <w:numFmt w:val="decimal"/>
      <w:lvlText w:val="%1."/>
      <w:lvlJc w:val="left"/>
      <w:pPr>
        <w:tabs>
          <w:tab w:val="num" w:pos="786"/>
        </w:tabs>
        <w:ind w:left="786" w:hanging="360"/>
      </w:pPr>
    </w:lvl>
    <w:lvl w:ilvl="1" w:tplc="BFBC0BFA">
      <w:start w:val="1"/>
      <w:numFmt w:val="decimal"/>
      <w:lvlText w:val="%2)"/>
      <w:lvlJc w:val="left"/>
      <w:pPr>
        <w:tabs>
          <w:tab w:val="num" w:pos="-1344"/>
        </w:tabs>
        <w:ind w:left="-1344" w:hanging="360"/>
      </w:pPr>
    </w:lvl>
    <w:lvl w:ilvl="2" w:tplc="0415001B">
      <w:start w:val="1"/>
      <w:numFmt w:val="lowerRoman"/>
      <w:lvlText w:val="%3."/>
      <w:lvlJc w:val="right"/>
      <w:pPr>
        <w:ind w:left="-624" w:hanging="180"/>
      </w:pPr>
    </w:lvl>
    <w:lvl w:ilvl="3" w:tplc="0415000F">
      <w:start w:val="1"/>
      <w:numFmt w:val="decimal"/>
      <w:lvlText w:val="%4."/>
      <w:lvlJc w:val="left"/>
      <w:pPr>
        <w:ind w:left="96" w:hanging="360"/>
      </w:pPr>
    </w:lvl>
    <w:lvl w:ilvl="4" w:tplc="04150019">
      <w:start w:val="1"/>
      <w:numFmt w:val="lowerLetter"/>
      <w:lvlText w:val="%5."/>
      <w:lvlJc w:val="left"/>
      <w:pPr>
        <w:ind w:left="816" w:hanging="360"/>
      </w:pPr>
    </w:lvl>
    <w:lvl w:ilvl="5" w:tplc="BFBC0BFA">
      <w:start w:val="1"/>
      <w:numFmt w:val="decimal"/>
      <w:lvlText w:val="%6)"/>
      <w:lvlJc w:val="left"/>
      <w:pPr>
        <w:tabs>
          <w:tab w:val="num" w:pos="1716"/>
        </w:tabs>
        <w:ind w:left="1716"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26A3634A"/>
    <w:multiLevelType w:val="hybridMultilevel"/>
    <w:tmpl w:val="B29691BA"/>
    <w:lvl w:ilvl="0" w:tplc="93FA6F26">
      <w:start w:val="1"/>
      <w:numFmt w:val="bullet"/>
      <w:lvlText w:val="-"/>
      <w:lvlJc w:val="left"/>
      <w:pPr>
        <w:ind w:left="1068" w:hanging="360"/>
      </w:pPr>
      <w:rPr>
        <w:rFonts w:ascii="Times New Roman" w:hAnsi="Times New Roman" w:cs="Times New Roman" w:hint="default"/>
      </w:rPr>
    </w:lvl>
    <w:lvl w:ilvl="1" w:tplc="93FA6F26">
      <w:start w:val="1"/>
      <w:numFmt w:val="bullet"/>
      <w:lvlText w:val="-"/>
      <w:lvlJc w:val="left"/>
      <w:pPr>
        <w:ind w:left="1788" w:hanging="360"/>
      </w:pPr>
      <w:rPr>
        <w:rFonts w:ascii="Times New Roman" w:hAnsi="Times New Roman" w:cs="Times New Roman" w:hint="default"/>
      </w:rPr>
    </w:lvl>
    <w:lvl w:ilvl="2" w:tplc="0415001B">
      <w:start w:val="1"/>
      <w:numFmt w:val="lowerRoman"/>
      <w:lvlText w:val="%3."/>
      <w:lvlJc w:val="right"/>
      <w:pPr>
        <w:ind w:left="2508"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74959B3"/>
    <w:multiLevelType w:val="hybridMultilevel"/>
    <w:tmpl w:val="BEC08308"/>
    <w:lvl w:ilvl="0" w:tplc="34DE78EC">
      <w:start w:val="1"/>
      <w:numFmt w:val="bullet"/>
      <w:lvlText w:val=""/>
      <w:lvlJc w:val="left"/>
      <w:pPr>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2BD13713"/>
    <w:multiLevelType w:val="hybridMultilevel"/>
    <w:tmpl w:val="6DE4512E"/>
    <w:lvl w:ilvl="0" w:tplc="04150019">
      <w:start w:val="1"/>
      <w:numFmt w:val="lowerLetter"/>
      <w:lvlText w:val="%1."/>
      <w:lvlJc w:val="left"/>
      <w:pPr>
        <w:ind w:left="12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3AC7358B"/>
    <w:multiLevelType w:val="hybridMultilevel"/>
    <w:tmpl w:val="D78232C2"/>
    <w:lvl w:ilvl="0" w:tplc="0415000F">
      <w:start w:val="1"/>
      <w:numFmt w:val="decimal"/>
      <w:lvlText w:val="%1."/>
      <w:lvlJc w:val="left"/>
      <w:pPr>
        <w:tabs>
          <w:tab w:val="num" w:pos="786"/>
        </w:tabs>
        <w:ind w:left="786" w:hanging="360"/>
      </w:pPr>
    </w:lvl>
    <w:lvl w:ilvl="1" w:tplc="04150019">
      <w:start w:val="1"/>
      <w:numFmt w:val="lowerLetter"/>
      <w:lvlText w:val="%2."/>
      <w:lvlJc w:val="left"/>
      <w:pPr>
        <w:ind w:left="-1344" w:hanging="360"/>
      </w:pPr>
    </w:lvl>
    <w:lvl w:ilvl="2" w:tplc="0415001B">
      <w:start w:val="1"/>
      <w:numFmt w:val="lowerRoman"/>
      <w:lvlText w:val="%3."/>
      <w:lvlJc w:val="right"/>
      <w:pPr>
        <w:ind w:left="-624" w:hanging="180"/>
      </w:pPr>
    </w:lvl>
    <w:lvl w:ilvl="3" w:tplc="0415000F">
      <w:start w:val="1"/>
      <w:numFmt w:val="decimal"/>
      <w:lvlText w:val="%4."/>
      <w:lvlJc w:val="left"/>
      <w:pPr>
        <w:ind w:left="96" w:hanging="360"/>
      </w:pPr>
    </w:lvl>
    <w:lvl w:ilvl="4" w:tplc="04150019">
      <w:start w:val="1"/>
      <w:numFmt w:val="lowerLetter"/>
      <w:lvlText w:val="%5."/>
      <w:lvlJc w:val="left"/>
      <w:pPr>
        <w:ind w:left="1069" w:hanging="360"/>
      </w:pPr>
    </w:lvl>
    <w:lvl w:ilvl="5" w:tplc="0415001B">
      <w:start w:val="1"/>
      <w:numFmt w:val="lowerRoman"/>
      <w:lvlText w:val="%6."/>
      <w:lvlJc w:val="right"/>
      <w:pPr>
        <w:ind w:left="1536"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58E2D1D"/>
    <w:multiLevelType w:val="hybridMultilevel"/>
    <w:tmpl w:val="F0162D1C"/>
    <w:lvl w:ilvl="0" w:tplc="0415000F">
      <w:start w:val="1"/>
      <w:numFmt w:val="decimal"/>
      <w:lvlText w:val="%1."/>
      <w:lvlJc w:val="left"/>
      <w:pPr>
        <w:ind w:left="786" w:hanging="360"/>
      </w:pPr>
    </w:lvl>
    <w:lvl w:ilvl="1" w:tplc="BFBC0BFA">
      <w:start w:val="1"/>
      <w:numFmt w:val="decimal"/>
      <w:lvlText w:val="%2)"/>
      <w:lvlJc w:val="left"/>
      <w:pPr>
        <w:tabs>
          <w:tab w:val="num" w:pos="-1344"/>
        </w:tabs>
        <w:ind w:left="-1344" w:hanging="360"/>
      </w:pPr>
    </w:lvl>
    <w:lvl w:ilvl="2" w:tplc="0415001B">
      <w:start w:val="1"/>
      <w:numFmt w:val="lowerRoman"/>
      <w:lvlText w:val="%3."/>
      <w:lvlJc w:val="right"/>
      <w:pPr>
        <w:ind w:left="-624" w:hanging="180"/>
      </w:pPr>
    </w:lvl>
    <w:lvl w:ilvl="3" w:tplc="0415000F">
      <w:start w:val="1"/>
      <w:numFmt w:val="decimal"/>
      <w:lvlText w:val="%4."/>
      <w:lvlJc w:val="left"/>
      <w:pPr>
        <w:ind w:left="96" w:hanging="360"/>
      </w:pPr>
    </w:lvl>
    <w:lvl w:ilvl="4" w:tplc="04150019">
      <w:start w:val="1"/>
      <w:numFmt w:val="lowerLetter"/>
      <w:lvlText w:val="%5."/>
      <w:lvlJc w:val="left"/>
      <w:pPr>
        <w:ind w:left="816" w:hanging="360"/>
      </w:pPr>
    </w:lvl>
    <w:lvl w:ilvl="5" w:tplc="0415001B">
      <w:start w:val="1"/>
      <w:numFmt w:val="lowerRoman"/>
      <w:lvlText w:val="%6."/>
      <w:lvlJc w:val="right"/>
      <w:pPr>
        <w:ind w:left="1536"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8007151"/>
    <w:multiLevelType w:val="hybridMultilevel"/>
    <w:tmpl w:val="7F401AAA"/>
    <w:lvl w:ilvl="0" w:tplc="04150019">
      <w:start w:val="1"/>
      <w:numFmt w:val="lowerLetter"/>
      <w:lvlText w:val="%1."/>
      <w:lvlJc w:val="left"/>
      <w:pPr>
        <w:ind w:left="1240" w:hanging="360"/>
      </w:pPr>
    </w:lvl>
    <w:lvl w:ilvl="1" w:tplc="B62C29C0">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B611631"/>
    <w:multiLevelType w:val="hybridMultilevel"/>
    <w:tmpl w:val="7B98EDA4"/>
    <w:lvl w:ilvl="0" w:tplc="04150019">
      <w:start w:val="1"/>
      <w:numFmt w:val="lowerLetter"/>
      <w:lvlText w:val="%1."/>
      <w:lvlJc w:val="left"/>
      <w:pPr>
        <w:tabs>
          <w:tab w:val="num" w:pos="1716"/>
        </w:tabs>
        <w:ind w:left="171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50550125"/>
    <w:multiLevelType w:val="hybridMultilevel"/>
    <w:tmpl w:val="C73842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6F0D03D7"/>
    <w:multiLevelType w:val="hybridMultilevel"/>
    <w:tmpl w:val="B2F0479E"/>
    <w:lvl w:ilvl="0" w:tplc="93FA6F26">
      <w:start w:val="1"/>
      <w:numFmt w:val="bullet"/>
      <w:lvlText w:val="-"/>
      <w:lvlJc w:val="left"/>
      <w:pPr>
        <w:ind w:left="1146" w:hanging="360"/>
      </w:pPr>
      <w:rPr>
        <w:rFonts w:ascii="Times New Roman" w:hAnsi="Times New Roman" w:cs="Times New Roman"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706D63DF"/>
    <w:multiLevelType w:val="hybridMultilevel"/>
    <w:tmpl w:val="C73842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759C2BB2"/>
    <w:multiLevelType w:val="hybridMultilevel"/>
    <w:tmpl w:val="782CADEE"/>
    <w:lvl w:ilvl="0" w:tplc="04150019">
      <w:start w:val="1"/>
      <w:numFmt w:val="lowerLetter"/>
      <w:lvlText w:val="%1."/>
      <w:lvlJc w:val="left"/>
      <w:pPr>
        <w:ind w:left="12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7E4B5B1F"/>
    <w:multiLevelType w:val="hybridMultilevel"/>
    <w:tmpl w:val="B57C0538"/>
    <w:lvl w:ilvl="0" w:tplc="04150019">
      <w:start w:val="1"/>
      <w:numFmt w:val="lowerLetter"/>
      <w:lvlText w:val="%1."/>
      <w:lvlJc w:val="left"/>
      <w:pPr>
        <w:ind w:left="163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74F92"/>
    <w:rsid w:val="001869A0"/>
    <w:rsid w:val="0019680A"/>
    <w:rsid w:val="00336D1E"/>
    <w:rsid w:val="003825AF"/>
    <w:rsid w:val="0059525D"/>
    <w:rsid w:val="00615B0C"/>
    <w:rsid w:val="00662F4F"/>
    <w:rsid w:val="006744BE"/>
    <w:rsid w:val="007E46C1"/>
    <w:rsid w:val="00915024"/>
    <w:rsid w:val="00977E51"/>
    <w:rsid w:val="00B74F92"/>
    <w:rsid w:val="00E328CC"/>
    <w:rsid w:val="00E84D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28C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semiHidden/>
    <w:unhideWhenUsed/>
    <w:rsid w:val="00B74F92"/>
    <w:rPr>
      <w:color w:val="0000FF"/>
      <w:u w:val="single"/>
    </w:rPr>
  </w:style>
  <w:style w:type="paragraph" w:styleId="NormalnyWeb">
    <w:name w:val="Normal (Web)"/>
    <w:basedOn w:val="Normalny"/>
    <w:uiPriority w:val="99"/>
    <w:semiHidden/>
    <w:unhideWhenUsed/>
    <w:rsid w:val="00B74F92"/>
    <w:pPr>
      <w:spacing w:before="100" w:beforeAutospacing="1" w:after="100" w:afterAutospacing="1" w:line="240" w:lineRule="auto"/>
    </w:pPr>
    <w:rPr>
      <w:rFonts w:ascii="Times New Roman" w:eastAsia="Times New Roman" w:hAnsi="Times New Roman" w:cs="Times New Roman"/>
      <w:sz w:val="24"/>
      <w:szCs w:val="24"/>
    </w:rPr>
  </w:style>
  <w:style w:type="paragraph" w:styleId="Akapitzlist">
    <w:name w:val="List Paragraph"/>
    <w:basedOn w:val="Normalny"/>
    <w:uiPriority w:val="34"/>
    <w:qFormat/>
    <w:rsid w:val="00B74F92"/>
    <w:pPr>
      <w:spacing w:after="160" w:line="256" w:lineRule="auto"/>
      <w:ind w:left="720"/>
      <w:contextualSpacing/>
    </w:pPr>
    <w:rPr>
      <w:rFonts w:ascii="Calibri" w:eastAsia="Calibri" w:hAnsi="Calibri" w:cs="Times New Roman"/>
      <w:lang w:eastAsia="en-US"/>
    </w:rPr>
  </w:style>
  <w:style w:type="paragraph" w:customStyle="1" w:styleId="Standard">
    <w:name w:val="Standard"/>
    <w:uiPriority w:val="99"/>
    <w:rsid w:val="00B74F92"/>
    <w:pPr>
      <w:widowControl w:val="0"/>
      <w:suppressAutoHyphens/>
      <w:overflowPunct w:val="0"/>
      <w:autoSpaceDE w:val="0"/>
      <w:autoSpaceDN w:val="0"/>
      <w:spacing w:after="0" w:line="240" w:lineRule="auto"/>
    </w:pPr>
    <w:rPr>
      <w:rFonts w:ascii="Times" w:eastAsia="Times New Roman" w:hAnsi="Times" w:cs="Times New Roman"/>
      <w:kern w:val="3"/>
      <w:sz w:val="24"/>
    </w:rPr>
  </w:style>
  <w:style w:type="character" w:styleId="Odwoanieprzypisudolnego">
    <w:name w:val="footnote reference"/>
    <w:semiHidden/>
    <w:unhideWhenUsed/>
    <w:rsid w:val="00B74F92"/>
    <w:rPr>
      <w:vertAlign w:val="superscript"/>
    </w:rPr>
  </w:style>
  <w:style w:type="character" w:customStyle="1" w:styleId="lesson-title">
    <w:name w:val="lesson-title"/>
    <w:basedOn w:val="Domylnaczcionkaakapitu"/>
    <w:rsid w:val="00B74F92"/>
  </w:style>
  <w:style w:type="character" w:styleId="Pogrubienie">
    <w:name w:val="Strong"/>
    <w:basedOn w:val="Domylnaczcionkaakapitu"/>
    <w:uiPriority w:val="22"/>
    <w:qFormat/>
    <w:rsid w:val="00B74F92"/>
    <w:rPr>
      <w:b/>
      <w:bCs/>
    </w:rPr>
  </w:style>
  <w:style w:type="paragraph" w:styleId="Nagwek">
    <w:name w:val="header"/>
    <w:basedOn w:val="Normalny"/>
    <w:link w:val="NagwekZnak"/>
    <w:uiPriority w:val="99"/>
    <w:semiHidden/>
    <w:unhideWhenUsed/>
    <w:rsid w:val="007E46C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E46C1"/>
  </w:style>
  <w:style w:type="paragraph" w:styleId="Stopka">
    <w:name w:val="footer"/>
    <w:basedOn w:val="Normalny"/>
    <w:link w:val="StopkaZnak"/>
    <w:uiPriority w:val="99"/>
    <w:semiHidden/>
    <w:unhideWhenUsed/>
    <w:rsid w:val="007E46C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E46C1"/>
  </w:style>
  <w:style w:type="paragraph" w:styleId="Tekstdymka">
    <w:name w:val="Balloon Text"/>
    <w:basedOn w:val="Normalny"/>
    <w:link w:val="TekstdymkaZnak"/>
    <w:uiPriority w:val="99"/>
    <w:semiHidden/>
    <w:unhideWhenUsed/>
    <w:rsid w:val="007E46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46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619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897</Words>
  <Characters>5384</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Kasa-Dell</dc:creator>
  <cp:keywords/>
  <dc:description/>
  <cp:lastModifiedBy>Kasa-Dell</cp:lastModifiedBy>
  <cp:revision>6</cp:revision>
  <cp:lastPrinted>2018-10-02T07:38:00Z</cp:lastPrinted>
  <dcterms:created xsi:type="dcterms:W3CDTF">2018-10-02T06:47:00Z</dcterms:created>
  <dcterms:modified xsi:type="dcterms:W3CDTF">2018-10-03T11:35:00Z</dcterms:modified>
</cp:coreProperties>
</file>